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F72F" w14:textId="77777777" w:rsidR="0072329E" w:rsidRDefault="0072329E" w:rsidP="000F342F">
      <w:pPr>
        <w:jc w:val="center"/>
      </w:pPr>
    </w:p>
    <w:p w14:paraId="77A5A529" w14:textId="77777777" w:rsidR="00464DDC" w:rsidRDefault="00464DDC" w:rsidP="000F342F">
      <w:pPr>
        <w:jc w:val="center"/>
        <w:rPr>
          <w:rStyle w:val="Hyperlink"/>
          <w:rFonts w:cs="Times New Roman"/>
          <w:b/>
          <w:color w:val="000000" w:themeColor="text1"/>
          <w:sz w:val="28"/>
          <w:szCs w:val="28"/>
          <w:u w:val="none"/>
          <w:lang w:val="ro-RO"/>
        </w:rPr>
      </w:pPr>
    </w:p>
    <w:p w14:paraId="19A28431" w14:textId="77777777" w:rsidR="00F01AD9" w:rsidRPr="000F342F" w:rsidRDefault="000F342F" w:rsidP="000F342F">
      <w:pPr>
        <w:jc w:val="center"/>
        <w:rPr>
          <w:rStyle w:val="Hyperlink"/>
          <w:rFonts w:cs="Times New Roman"/>
          <w:b/>
          <w:color w:val="000000" w:themeColor="text1"/>
          <w:sz w:val="28"/>
          <w:szCs w:val="28"/>
          <w:u w:val="none"/>
          <w:lang w:val="ro-RO"/>
        </w:rPr>
      </w:pPr>
      <w:r w:rsidRPr="000F342F">
        <w:rPr>
          <w:rStyle w:val="Hyperlink"/>
          <w:rFonts w:cs="Times New Roman"/>
          <w:b/>
          <w:color w:val="000000" w:themeColor="text1"/>
          <w:sz w:val="28"/>
          <w:szCs w:val="28"/>
          <w:u w:val="none"/>
          <w:lang w:val="ro-RO"/>
        </w:rPr>
        <w:t>CONSILIUL LOCAL AVRIG</w:t>
      </w:r>
    </w:p>
    <w:p w14:paraId="0AB61589" w14:textId="77777777" w:rsidR="000F342F" w:rsidRPr="000F342F" w:rsidRDefault="000F342F" w:rsidP="00F01AD9">
      <w:pPr>
        <w:jc w:val="both"/>
        <w:rPr>
          <w:rStyle w:val="Hyperlink"/>
          <w:rFonts w:cs="Times New Roman"/>
          <w:b/>
          <w:color w:val="000000" w:themeColor="text1"/>
          <w:sz w:val="20"/>
          <w:szCs w:val="20"/>
          <w:u w:val="none"/>
          <w:lang w:val="ro-RO"/>
        </w:rPr>
      </w:pPr>
    </w:p>
    <w:p w14:paraId="0664D20F" w14:textId="77777777" w:rsidR="000F342F" w:rsidRDefault="000F342F" w:rsidP="00F01AD9">
      <w:pPr>
        <w:jc w:val="both"/>
        <w:rPr>
          <w:rStyle w:val="Hyperlink"/>
          <w:rFonts w:cs="Times New Roman"/>
          <w:sz w:val="20"/>
          <w:szCs w:val="20"/>
          <w:u w:val="none"/>
          <w:lang w:val="ro-RO"/>
        </w:rPr>
      </w:pPr>
    </w:p>
    <w:p w14:paraId="64DB4025" w14:textId="77777777" w:rsidR="000F342F" w:rsidRDefault="000F342F" w:rsidP="000F342F">
      <w:pPr>
        <w:jc w:val="center"/>
        <w:rPr>
          <w:rStyle w:val="Hyperlink"/>
          <w:rFonts w:cs="Times New Roman"/>
          <w:sz w:val="20"/>
          <w:szCs w:val="20"/>
          <w:u w:val="none"/>
          <w:lang w:val="ro-RO"/>
        </w:rPr>
      </w:pPr>
      <w:r>
        <w:rPr>
          <w:rFonts w:cs="Times New Roman"/>
          <w:noProof/>
          <w:color w:val="0000FF"/>
          <w:sz w:val="20"/>
          <w:szCs w:val="20"/>
          <w:lang w:bidi="ar-SA"/>
        </w:rPr>
        <w:drawing>
          <wp:inline distT="0" distB="0" distL="0" distR="0" wp14:anchorId="3779C0D6" wp14:editId="54E79B65">
            <wp:extent cx="2026693" cy="219046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color.jpg"/>
                    <pic:cNvPicPr/>
                  </pic:nvPicPr>
                  <pic:blipFill>
                    <a:blip r:embed="rId8">
                      <a:extLst>
                        <a:ext uri="{28A0092B-C50C-407E-A947-70E740481C1C}">
                          <a14:useLocalDpi xmlns:a14="http://schemas.microsoft.com/office/drawing/2010/main" val="0"/>
                        </a:ext>
                      </a:extLst>
                    </a:blip>
                    <a:stretch>
                      <a:fillRect/>
                    </a:stretch>
                  </pic:blipFill>
                  <pic:spPr>
                    <a:xfrm>
                      <a:off x="0" y="0"/>
                      <a:ext cx="2027337" cy="2191162"/>
                    </a:xfrm>
                    <a:prstGeom prst="rect">
                      <a:avLst/>
                    </a:prstGeom>
                  </pic:spPr>
                </pic:pic>
              </a:graphicData>
            </a:graphic>
          </wp:inline>
        </w:drawing>
      </w:r>
    </w:p>
    <w:p w14:paraId="4A38BC35" w14:textId="77777777" w:rsidR="000F342F" w:rsidRDefault="000F342F" w:rsidP="000F342F">
      <w:pPr>
        <w:jc w:val="center"/>
        <w:rPr>
          <w:rStyle w:val="Hyperlink"/>
          <w:rFonts w:cs="Times New Roman"/>
          <w:sz w:val="20"/>
          <w:szCs w:val="20"/>
          <w:u w:val="none"/>
          <w:lang w:val="ro-RO"/>
        </w:rPr>
      </w:pPr>
    </w:p>
    <w:p w14:paraId="7D992540" w14:textId="77777777" w:rsidR="000F342F" w:rsidRDefault="000F342F" w:rsidP="000F342F">
      <w:pPr>
        <w:jc w:val="center"/>
        <w:rPr>
          <w:rStyle w:val="Hyperlink"/>
          <w:rFonts w:cs="Times New Roman"/>
          <w:sz w:val="20"/>
          <w:szCs w:val="20"/>
          <w:u w:val="none"/>
          <w:lang w:val="ro-RO"/>
        </w:rPr>
      </w:pPr>
    </w:p>
    <w:p w14:paraId="77370CF2" w14:textId="77777777" w:rsidR="000F342F" w:rsidRDefault="000F342F" w:rsidP="00F01AD9">
      <w:pPr>
        <w:jc w:val="both"/>
        <w:rPr>
          <w:rStyle w:val="Hyperlink"/>
          <w:rFonts w:cs="Times New Roman"/>
          <w:sz w:val="20"/>
          <w:szCs w:val="20"/>
          <w:u w:val="none"/>
          <w:lang w:val="ro-RO"/>
        </w:rPr>
      </w:pPr>
    </w:p>
    <w:p w14:paraId="15F89421" w14:textId="77777777" w:rsidR="000F342F" w:rsidRDefault="000F342F" w:rsidP="00F01AD9">
      <w:pPr>
        <w:jc w:val="both"/>
        <w:rPr>
          <w:rStyle w:val="Hyperlink"/>
          <w:rFonts w:cs="Times New Roman"/>
          <w:sz w:val="20"/>
          <w:szCs w:val="20"/>
          <w:u w:val="none"/>
          <w:lang w:val="ro-RO"/>
        </w:rPr>
      </w:pPr>
    </w:p>
    <w:p w14:paraId="7C578556" w14:textId="77777777" w:rsidR="000F342F" w:rsidRPr="004630B5" w:rsidRDefault="000F342F" w:rsidP="000F342F">
      <w:pPr>
        <w:tabs>
          <w:tab w:val="left" w:pos="3707"/>
        </w:tabs>
        <w:jc w:val="center"/>
        <w:rPr>
          <w:rFonts w:cs="Times New Roman"/>
          <w:b/>
          <w:lang w:val="ro-RO"/>
        </w:rPr>
      </w:pPr>
      <w:r w:rsidRPr="004630B5">
        <w:rPr>
          <w:rFonts w:cs="Times New Roman"/>
          <w:b/>
          <w:lang w:val="ro-RO"/>
        </w:rPr>
        <w:t>SCRISOARE  DE AȘTEPTĂRI</w:t>
      </w:r>
    </w:p>
    <w:p w14:paraId="44A31BCB" w14:textId="77777777" w:rsidR="000F342F" w:rsidRDefault="000F342F" w:rsidP="000F342F">
      <w:pPr>
        <w:tabs>
          <w:tab w:val="left" w:pos="3707"/>
        </w:tabs>
        <w:jc w:val="center"/>
        <w:rPr>
          <w:rFonts w:cs="Times New Roman"/>
          <w:b/>
          <w:lang w:val="ro-RO"/>
        </w:rPr>
      </w:pPr>
      <w:r>
        <w:rPr>
          <w:rFonts w:cs="Times New Roman"/>
          <w:b/>
          <w:lang w:val="ro-RO"/>
        </w:rPr>
        <w:t>Privind procesul de selecție și desemnare a organelor de administrare</w:t>
      </w:r>
      <w:r w:rsidR="00BC7111">
        <w:rPr>
          <w:rFonts w:cs="Times New Roman"/>
          <w:b/>
          <w:lang w:val="ro-RO"/>
        </w:rPr>
        <w:t xml:space="preserve"> în cadrul R.P.L Ocolul Silvic Izvorul Florii</w:t>
      </w:r>
      <w:r w:rsidR="002F161D">
        <w:rPr>
          <w:rFonts w:cs="Times New Roman"/>
          <w:b/>
          <w:lang w:val="ro-RO"/>
        </w:rPr>
        <w:t xml:space="preserve"> </w:t>
      </w:r>
      <w:r>
        <w:rPr>
          <w:rFonts w:cs="Times New Roman"/>
          <w:b/>
          <w:lang w:val="ro-RO"/>
        </w:rPr>
        <w:t xml:space="preserve"> R.A.</w:t>
      </w:r>
    </w:p>
    <w:p w14:paraId="406E15C9" w14:textId="77777777" w:rsidR="000F342F" w:rsidRDefault="000F342F" w:rsidP="000F342F">
      <w:pPr>
        <w:tabs>
          <w:tab w:val="left" w:pos="3707"/>
        </w:tabs>
        <w:jc w:val="center"/>
        <w:rPr>
          <w:rFonts w:cs="Times New Roman"/>
          <w:b/>
          <w:lang w:val="ro-RO"/>
        </w:rPr>
      </w:pPr>
    </w:p>
    <w:p w14:paraId="5A468E18" w14:textId="77777777" w:rsidR="000F342F" w:rsidRDefault="000F342F" w:rsidP="00F01AD9">
      <w:pPr>
        <w:jc w:val="both"/>
        <w:rPr>
          <w:rStyle w:val="Hyperlink"/>
          <w:rFonts w:cs="Times New Roman"/>
          <w:sz w:val="20"/>
          <w:szCs w:val="20"/>
          <w:u w:val="none"/>
          <w:lang w:val="ro-RO"/>
        </w:rPr>
      </w:pPr>
    </w:p>
    <w:p w14:paraId="5FC612E5" w14:textId="77777777" w:rsidR="000F342F" w:rsidRDefault="000F342F" w:rsidP="00F01AD9">
      <w:pPr>
        <w:jc w:val="both"/>
        <w:rPr>
          <w:rStyle w:val="Hyperlink"/>
          <w:rFonts w:cs="Times New Roman"/>
          <w:sz w:val="20"/>
          <w:szCs w:val="20"/>
          <w:u w:val="none"/>
          <w:lang w:val="ro-RO"/>
        </w:rPr>
      </w:pPr>
    </w:p>
    <w:p w14:paraId="4CCFD5C6" w14:textId="77777777" w:rsidR="000F342F" w:rsidRDefault="000F342F" w:rsidP="00F01AD9">
      <w:pPr>
        <w:jc w:val="both"/>
        <w:rPr>
          <w:rStyle w:val="Hyperlink"/>
          <w:rFonts w:cs="Times New Roman"/>
          <w:sz w:val="20"/>
          <w:szCs w:val="20"/>
          <w:u w:val="none"/>
          <w:lang w:val="ro-RO"/>
        </w:rPr>
      </w:pPr>
      <w:r>
        <w:rPr>
          <w:rStyle w:val="Hyperlink"/>
          <w:rFonts w:cs="Times New Roman"/>
          <w:sz w:val="20"/>
          <w:szCs w:val="20"/>
          <w:u w:val="none"/>
          <w:lang w:val="ro-RO"/>
        </w:rPr>
        <w:t xml:space="preserve"> </w:t>
      </w:r>
    </w:p>
    <w:p w14:paraId="5C48ED10" w14:textId="77777777" w:rsidR="000F342F" w:rsidRDefault="000F342F" w:rsidP="00F01AD9">
      <w:pPr>
        <w:jc w:val="both"/>
        <w:rPr>
          <w:rStyle w:val="Hyperlink"/>
          <w:rFonts w:cs="Times New Roman"/>
          <w:sz w:val="20"/>
          <w:szCs w:val="20"/>
          <w:u w:val="none"/>
          <w:lang w:val="ro-RO"/>
        </w:rPr>
      </w:pPr>
    </w:p>
    <w:p w14:paraId="74BB5A5F" w14:textId="77777777" w:rsidR="000F342F" w:rsidRDefault="000F342F" w:rsidP="00F01AD9">
      <w:pPr>
        <w:jc w:val="both"/>
        <w:rPr>
          <w:rStyle w:val="Hyperlink"/>
          <w:rFonts w:cs="Times New Roman"/>
          <w:sz w:val="20"/>
          <w:szCs w:val="20"/>
          <w:u w:val="none"/>
          <w:lang w:val="ro-RO"/>
        </w:rPr>
      </w:pPr>
    </w:p>
    <w:p w14:paraId="5286ED5D" w14:textId="77777777" w:rsidR="000F342F" w:rsidRDefault="000F342F" w:rsidP="00F01AD9">
      <w:pPr>
        <w:jc w:val="both"/>
        <w:rPr>
          <w:rStyle w:val="Hyperlink"/>
          <w:rFonts w:cs="Times New Roman"/>
          <w:sz w:val="20"/>
          <w:szCs w:val="20"/>
          <w:u w:val="none"/>
          <w:lang w:val="ro-RO"/>
        </w:rPr>
      </w:pPr>
    </w:p>
    <w:p w14:paraId="1D4CF68F" w14:textId="77777777" w:rsidR="000F342F" w:rsidRDefault="000F342F" w:rsidP="00F01AD9">
      <w:pPr>
        <w:jc w:val="both"/>
        <w:rPr>
          <w:rStyle w:val="Hyperlink"/>
          <w:rFonts w:cs="Times New Roman"/>
          <w:sz w:val="20"/>
          <w:szCs w:val="20"/>
          <w:u w:val="none"/>
          <w:lang w:val="ro-RO"/>
        </w:rPr>
      </w:pPr>
    </w:p>
    <w:p w14:paraId="2C9B8366" w14:textId="77777777" w:rsidR="000F342F" w:rsidRDefault="000F342F" w:rsidP="000F342F">
      <w:pPr>
        <w:jc w:val="center"/>
        <w:rPr>
          <w:rStyle w:val="Hyperlink"/>
          <w:rFonts w:cs="Times New Roman"/>
          <w:sz w:val="20"/>
          <w:szCs w:val="20"/>
          <w:u w:val="none"/>
          <w:lang w:val="ro-RO"/>
        </w:rPr>
      </w:pPr>
    </w:p>
    <w:p w14:paraId="650CA36A" w14:textId="77777777" w:rsidR="000F342F" w:rsidRDefault="000F342F" w:rsidP="000F342F">
      <w:pPr>
        <w:jc w:val="center"/>
        <w:rPr>
          <w:rStyle w:val="Hyperlink"/>
          <w:rFonts w:cs="Times New Roman"/>
          <w:sz w:val="20"/>
          <w:szCs w:val="20"/>
          <w:u w:val="none"/>
          <w:lang w:val="ro-RO"/>
        </w:rPr>
      </w:pPr>
      <w:r>
        <w:rPr>
          <w:noProof/>
          <w:lang w:bidi="ar-SA"/>
        </w:rPr>
        <w:drawing>
          <wp:inline distT="0" distB="0" distL="0" distR="0" wp14:anchorId="544160BC" wp14:editId="6B28ED7A">
            <wp:extent cx="1890395" cy="1978660"/>
            <wp:effectExtent l="0" t="0" r="0" b="2540"/>
            <wp:docPr id="7" name="Picture 7" descr="OSIzvorulflori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Izvorulflorii.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0395" cy="1978660"/>
                    </a:xfrm>
                    <a:prstGeom prst="rect">
                      <a:avLst/>
                    </a:prstGeom>
                    <a:noFill/>
                    <a:ln>
                      <a:noFill/>
                    </a:ln>
                  </pic:spPr>
                </pic:pic>
              </a:graphicData>
            </a:graphic>
          </wp:inline>
        </w:drawing>
      </w:r>
    </w:p>
    <w:p w14:paraId="30E5FEAA" w14:textId="77777777" w:rsidR="000F342F" w:rsidRDefault="000F342F" w:rsidP="00F01AD9">
      <w:pPr>
        <w:jc w:val="both"/>
        <w:rPr>
          <w:rStyle w:val="Hyperlink"/>
          <w:rFonts w:cs="Times New Roman"/>
          <w:sz w:val="20"/>
          <w:szCs w:val="20"/>
          <w:u w:val="none"/>
          <w:lang w:val="ro-RO"/>
        </w:rPr>
      </w:pPr>
    </w:p>
    <w:p w14:paraId="02677B7B" w14:textId="77777777" w:rsidR="000F342F" w:rsidRDefault="000F342F" w:rsidP="00F01AD9">
      <w:pPr>
        <w:jc w:val="both"/>
        <w:rPr>
          <w:rStyle w:val="Hyperlink"/>
          <w:rFonts w:cs="Times New Roman"/>
          <w:sz w:val="20"/>
          <w:szCs w:val="20"/>
          <w:u w:val="none"/>
          <w:lang w:val="ro-RO"/>
        </w:rPr>
      </w:pPr>
    </w:p>
    <w:p w14:paraId="56F8C83E" w14:textId="77777777" w:rsidR="000F342F" w:rsidRDefault="000F342F" w:rsidP="00F01AD9">
      <w:pPr>
        <w:jc w:val="both"/>
        <w:rPr>
          <w:rStyle w:val="Hyperlink"/>
          <w:rFonts w:cs="Times New Roman"/>
          <w:sz w:val="20"/>
          <w:szCs w:val="20"/>
          <w:u w:val="none"/>
          <w:lang w:val="ro-RO"/>
        </w:rPr>
      </w:pPr>
    </w:p>
    <w:p w14:paraId="2126D2F6" w14:textId="77777777" w:rsidR="000F342F" w:rsidRDefault="000F342F" w:rsidP="00F01AD9">
      <w:pPr>
        <w:jc w:val="both"/>
        <w:rPr>
          <w:rStyle w:val="Hyperlink"/>
          <w:rFonts w:cs="Times New Roman"/>
          <w:sz w:val="20"/>
          <w:szCs w:val="20"/>
          <w:u w:val="none"/>
          <w:lang w:val="ro-RO"/>
        </w:rPr>
      </w:pPr>
    </w:p>
    <w:p w14:paraId="6977E914" w14:textId="77777777" w:rsidR="000F342F" w:rsidRDefault="000F342F" w:rsidP="00F01AD9">
      <w:pPr>
        <w:jc w:val="both"/>
        <w:rPr>
          <w:rStyle w:val="Hyperlink"/>
          <w:rFonts w:cs="Times New Roman"/>
          <w:sz w:val="20"/>
          <w:szCs w:val="20"/>
          <w:u w:val="none"/>
          <w:lang w:val="ro-RO"/>
        </w:rPr>
      </w:pPr>
    </w:p>
    <w:p w14:paraId="38358992" w14:textId="77777777" w:rsidR="000F342F" w:rsidRDefault="000F342F" w:rsidP="00F01AD9">
      <w:pPr>
        <w:jc w:val="both"/>
        <w:rPr>
          <w:rStyle w:val="Hyperlink"/>
          <w:rFonts w:cs="Times New Roman"/>
          <w:sz w:val="20"/>
          <w:szCs w:val="20"/>
          <w:u w:val="none"/>
          <w:lang w:val="ro-RO"/>
        </w:rPr>
      </w:pPr>
    </w:p>
    <w:p w14:paraId="78EB6FB1" w14:textId="77777777" w:rsidR="000F342F" w:rsidRDefault="000F342F" w:rsidP="00F01AD9">
      <w:pPr>
        <w:jc w:val="both"/>
        <w:rPr>
          <w:rStyle w:val="Hyperlink"/>
          <w:rFonts w:cs="Times New Roman"/>
          <w:sz w:val="20"/>
          <w:szCs w:val="20"/>
          <w:u w:val="none"/>
          <w:lang w:val="ro-RO"/>
        </w:rPr>
      </w:pPr>
    </w:p>
    <w:sdt>
      <w:sdtPr>
        <w:rPr>
          <w:rFonts w:ascii="Times New Roman" w:eastAsia="Lucida Sans Unicode" w:hAnsi="Times New Roman" w:cs="Tahoma"/>
          <w:b w:val="0"/>
          <w:bCs w:val="0"/>
          <w:color w:val="000000"/>
          <w:sz w:val="24"/>
          <w:szCs w:val="24"/>
          <w:u w:val="single"/>
          <w:lang w:eastAsia="en-US" w:bidi="en-US"/>
        </w:rPr>
        <w:id w:val="902412075"/>
        <w:docPartObj>
          <w:docPartGallery w:val="Table of Contents"/>
          <w:docPartUnique/>
        </w:docPartObj>
      </w:sdtPr>
      <w:sdtEndPr>
        <w:rPr>
          <w:noProof/>
        </w:rPr>
      </w:sdtEndPr>
      <w:sdtContent>
        <w:p w14:paraId="7B28C857" w14:textId="77777777" w:rsidR="0072329E" w:rsidRPr="0072329E" w:rsidRDefault="0072329E">
          <w:pPr>
            <w:pStyle w:val="TOCHeading"/>
            <w:rPr>
              <w:rFonts w:ascii="Times New Roman" w:hAnsi="Times New Roman" w:cs="Times New Roman"/>
              <w:color w:val="000000" w:themeColor="text1"/>
            </w:rPr>
          </w:pPr>
          <w:r w:rsidRPr="0072329E">
            <w:rPr>
              <w:rFonts w:ascii="Times New Roman" w:hAnsi="Times New Roman" w:cs="Times New Roman"/>
              <w:color w:val="000000" w:themeColor="text1"/>
            </w:rPr>
            <w:t>CUPRINS</w:t>
          </w:r>
        </w:p>
        <w:p w14:paraId="669AB94C" w14:textId="77777777" w:rsidR="002E4459" w:rsidRDefault="0072329E">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r>
            <w:fldChar w:fldCharType="begin"/>
          </w:r>
          <w:r>
            <w:instrText xml:space="preserve"> TOC \o "1-3" \h \z \u </w:instrText>
          </w:r>
          <w:r>
            <w:fldChar w:fldCharType="separate"/>
          </w:r>
          <w:hyperlink w:anchor="_Toc19083730" w:history="1">
            <w:r w:rsidR="002E4459" w:rsidRPr="00954DBA">
              <w:rPr>
                <w:rStyle w:val="Hyperlink"/>
                <w:noProof/>
              </w:rPr>
              <w:t>1</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Introducere</w:t>
            </w:r>
            <w:r w:rsidR="002E4459">
              <w:rPr>
                <w:noProof/>
                <w:webHidden/>
              </w:rPr>
              <w:tab/>
            </w:r>
            <w:r w:rsidR="002E4459">
              <w:rPr>
                <w:noProof/>
                <w:webHidden/>
              </w:rPr>
              <w:fldChar w:fldCharType="begin"/>
            </w:r>
            <w:r w:rsidR="002E4459">
              <w:rPr>
                <w:noProof/>
                <w:webHidden/>
              </w:rPr>
              <w:instrText xml:space="preserve"> PAGEREF _Toc19083730 \h </w:instrText>
            </w:r>
            <w:r w:rsidR="002E4459">
              <w:rPr>
                <w:noProof/>
                <w:webHidden/>
              </w:rPr>
            </w:r>
            <w:r w:rsidR="002E4459">
              <w:rPr>
                <w:noProof/>
                <w:webHidden/>
              </w:rPr>
              <w:fldChar w:fldCharType="separate"/>
            </w:r>
            <w:r w:rsidR="009A3D24">
              <w:rPr>
                <w:noProof/>
                <w:webHidden/>
              </w:rPr>
              <w:t>3</w:t>
            </w:r>
            <w:r w:rsidR="002E4459">
              <w:rPr>
                <w:noProof/>
                <w:webHidden/>
              </w:rPr>
              <w:fldChar w:fldCharType="end"/>
            </w:r>
          </w:hyperlink>
        </w:p>
        <w:p w14:paraId="58C39703"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1" w:history="1">
            <w:r w:rsidRPr="00954DBA">
              <w:rPr>
                <w:rStyle w:val="Hyperlink"/>
                <w:noProof/>
              </w:rPr>
              <w:t>2</w:t>
            </w:r>
            <w:r>
              <w:rPr>
                <w:rFonts w:asciiTheme="minorHAnsi" w:eastAsiaTheme="minorEastAsia" w:hAnsiTheme="minorHAnsi" w:cstheme="minorBidi"/>
                <w:noProof/>
                <w:color w:val="auto"/>
                <w:sz w:val="22"/>
                <w:szCs w:val="22"/>
                <w:lang w:val="en-GB" w:eastAsia="en-GB" w:bidi="ar-SA"/>
              </w:rPr>
              <w:tab/>
            </w:r>
            <w:r w:rsidRPr="00954DBA">
              <w:rPr>
                <w:rStyle w:val="Hyperlink"/>
                <w:noProof/>
              </w:rPr>
              <w:t>Cadrul legal</w:t>
            </w:r>
            <w:r>
              <w:rPr>
                <w:noProof/>
                <w:webHidden/>
              </w:rPr>
              <w:tab/>
            </w:r>
            <w:r>
              <w:rPr>
                <w:noProof/>
                <w:webHidden/>
              </w:rPr>
              <w:fldChar w:fldCharType="begin"/>
            </w:r>
            <w:r>
              <w:rPr>
                <w:noProof/>
                <w:webHidden/>
              </w:rPr>
              <w:instrText xml:space="preserve"> PAGEREF _Toc19083731 \h </w:instrText>
            </w:r>
            <w:r>
              <w:rPr>
                <w:noProof/>
                <w:webHidden/>
              </w:rPr>
            </w:r>
            <w:r>
              <w:rPr>
                <w:noProof/>
                <w:webHidden/>
              </w:rPr>
              <w:fldChar w:fldCharType="separate"/>
            </w:r>
            <w:r w:rsidR="009A3D24">
              <w:rPr>
                <w:noProof/>
                <w:webHidden/>
              </w:rPr>
              <w:t>3</w:t>
            </w:r>
            <w:r>
              <w:rPr>
                <w:noProof/>
                <w:webHidden/>
              </w:rPr>
              <w:fldChar w:fldCharType="end"/>
            </w:r>
          </w:hyperlink>
        </w:p>
        <w:p w14:paraId="62853856"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2" w:history="1">
            <w:r w:rsidRPr="00954DBA">
              <w:rPr>
                <w:rStyle w:val="Hyperlink"/>
                <w:rFonts w:eastAsia="Times New Roman"/>
                <w:noProof/>
              </w:rPr>
              <w:t>3</w:t>
            </w:r>
            <w:r>
              <w:rPr>
                <w:rFonts w:asciiTheme="minorHAnsi" w:eastAsiaTheme="minorEastAsia" w:hAnsiTheme="minorHAnsi" w:cstheme="minorBidi"/>
                <w:noProof/>
                <w:color w:val="auto"/>
                <w:sz w:val="22"/>
                <w:szCs w:val="22"/>
                <w:lang w:val="en-GB" w:eastAsia="en-GB" w:bidi="ar-SA"/>
              </w:rPr>
              <w:tab/>
            </w:r>
            <w:r w:rsidRPr="00954DBA">
              <w:rPr>
                <w:rStyle w:val="Hyperlink"/>
                <w:rFonts w:eastAsia="Times New Roman"/>
                <w:noProof/>
              </w:rPr>
              <w:t>Rezumatul strategiei guvernamentale și locale în domeniul silviculturii, respectiv obiectivele fiscal-bugetare pe termen mediu și lung</w:t>
            </w:r>
            <w:r>
              <w:rPr>
                <w:noProof/>
                <w:webHidden/>
              </w:rPr>
              <w:tab/>
            </w:r>
            <w:r>
              <w:rPr>
                <w:noProof/>
                <w:webHidden/>
              </w:rPr>
              <w:fldChar w:fldCharType="begin"/>
            </w:r>
            <w:r>
              <w:rPr>
                <w:noProof/>
                <w:webHidden/>
              </w:rPr>
              <w:instrText xml:space="preserve"> PAGEREF _Toc19083732 \h </w:instrText>
            </w:r>
            <w:r>
              <w:rPr>
                <w:noProof/>
                <w:webHidden/>
              </w:rPr>
            </w:r>
            <w:r>
              <w:rPr>
                <w:noProof/>
                <w:webHidden/>
              </w:rPr>
              <w:fldChar w:fldCharType="separate"/>
            </w:r>
            <w:r w:rsidR="009A3D24">
              <w:rPr>
                <w:noProof/>
                <w:webHidden/>
              </w:rPr>
              <w:t>6</w:t>
            </w:r>
            <w:r>
              <w:rPr>
                <w:noProof/>
                <w:webHidden/>
              </w:rPr>
              <w:fldChar w:fldCharType="end"/>
            </w:r>
          </w:hyperlink>
        </w:p>
        <w:p w14:paraId="2BCF2AD0"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3" w:history="1">
            <w:r w:rsidRPr="00954DBA">
              <w:rPr>
                <w:rStyle w:val="Hyperlink"/>
                <w:rFonts w:eastAsia="Times New Roman" w:cs="Times New Roman"/>
                <w:noProof/>
              </w:rPr>
              <w:t>4</w:t>
            </w:r>
            <w:r>
              <w:rPr>
                <w:rFonts w:asciiTheme="minorHAnsi" w:eastAsiaTheme="minorEastAsia" w:hAnsiTheme="minorHAnsi" w:cstheme="minorBidi"/>
                <w:noProof/>
                <w:color w:val="auto"/>
                <w:sz w:val="22"/>
                <w:szCs w:val="22"/>
                <w:lang w:val="en-GB" w:eastAsia="en-GB" w:bidi="ar-SA"/>
              </w:rPr>
              <w:tab/>
            </w:r>
            <w:r w:rsidRPr="00954DBA">
              <w:rPr>
                <w:rStyle w:val="Hyperlink"/>
                <w:noProof/>
              </w:rPr>
              <w:t>Viziunea, declarația de misiune și obiectivele strategice</w:t>
            </w:r>
            <w:r>
              <w:rPr>
                <w:noProof/>
                <w:webHidden/>
              </w:rPr>
              <w:tab/>
            </w:r>
            <w:r>
              <w:rPr>
                <w:noProof/>
                <w:webHidden/>
              </w:rPr>
              <w:fldChar w:fldCharType="begin"/>
            </w:r>
            <w:r>
              <w:rPr>
                <w:noProof/>
                <w:webHidden/>
              </w:rPr>
              <w:instrText xml:space="preserve"> PAGEREF _Toc19083733 \h </w:instrText>
            </w:r>
            <w:r>
              <w:rPr>
                <w:noProof/>
                <w:webHidden/>
              </w:rPr>
            </w:r>
            <w:r>
              <w:rPr>
                <w:noProof/>
                <w:webHidden/>
              </w:rPr>
              <w:fldChar w:fldCharType="separate"/>
            </w:r>
            <w:r w:rsidR="009A3D24">
              <w:rPr>
                <w:noProof/>
                <w:webHidden/>
              </w:rPr>
              <w:t>6</w:t>
            </w:r>
            <w:r>
              <w:rPr>
                <w:noProof/>
                <w:webHidden/>
              </w:rPr>
              <w:fldChar w:fldCharType="end"/>
            </w:r>
          </w:hyperlink>
        </w:p>
        <w:p w14:paraId="45AA32CC"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4" w:history="1">
            <w:r w:rsidRPr="00954DBA">
              <w:rPr>
                <w:rStyle w:val="Hyperlink"/>
                <w:rFonts w:eastAsia="Times New Roman" w:cs="Times New Roman"/>
                <w:noProof/>
              </w:rPr>
              <w:t>4.1</w:t>
            </w:r>
            <w:r>
              <w:rPr>
                <w:rFonts w:asciiTheme="minorHAnsi" w:eastAsiaTheme="minorEastAsia" w:hAnsiTheme="minorHAnsi" w:cstheme="minorBidi"/>
                <w:noProof/>
                <w:color w:val="auto"/>
                <w:sz w:val="22"/>
                <w:szCs w:val="22"/>
                <w:lang w:val="en-GB" w:eastAsia="en-GB" w:bidi="ar-SA"/>
              </w:rPr>
              <w:tab/>
            </w:r>
            <w:r w:rsidRPr="00954DBA">
              <w:rPr>
                <w:rStyle w:val="Hyperlink"/>
                <w:noProof/>
              </w:rPr>
              <w:t>Viziunea</w:t>
            </w:r>
            <w:r>
              <w:rPr>
                <w:noProof/>
                <w:webHidden/>
              </w:rPr>
              <w:tab/>
            </w:r>
            <w:r>
              <w:rPr>
                <w:noProof/>
                <w:webHidden/>
              </w:rPr>
              <w:fldChar w:fldCharType="begin"/>
            </w:r>
            <w:r>
              <w:rPr>
                <w:noProof/>
                <w:webHidden/>
              </w:rPr>
              <w:instrText xml:space="preserve"> PAGEREF _Toc19083734 \h </w:instrText>
            </w:r>
            <w:r>
              <w:rPr>
                <w:noProof/>
                <w:webHidden/>
              </w:rPr>
            </w:r>
            <w:r>
              <w:rPr>
                <w:noProof/>
                <w:webHidden/>
              </w:rPr>
              <w:fldChar w:fldCharType="separate"/>
            </w:r>
            <w:r w:rsidR="009A3D24">
              <w:rPr>
                <w:noProof/>
                <w:webHidden/>
              </w:rPr>
              <w:t>6</w:t>
            </w:r>
            <w:r>
              <w:rPr>
                <w:noProof/>
                <w:webHidden/>
              </w:rPr>
              <w:fldChar w:fldCharType="end"/>
            </w:r>
          </w:hyperlink>
        </w:p>
        <w:p w14:paraId="2D6B8FA8"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5" w:history="1">
            <w:r w:rsidRPr="00954DBA">
              <w:rPr>
                <w:rStyle w:val="Hyperlink"/>
                <w:noProof/>
              </w:rPr>
              <w:t>4.2</w:t>
            </w:r>
            <w:r>
              <w:rPr>
                <w:rFonts w:asciiTheme="minorHAnsi" w:eastAsiaTheme="minorEastAsia" w:hAnsiTheme="minorHAnsi" w:cstheme="minorBidi"/>
                <w:noProof/>
                <w:color w:val="auto"/>
                <w:sz w:val="22"/>
                <w:szCs w:val="22"/>
                <w:lang w:val="en-GB" w:eastAsia="en-GB" w:bidi="ar-SA"/>
              </w:rPr>
              <w:tab/>
            </w:r>
            <w:r w:rsidRPr="00954DBA">
              <w:rPr>
                <w:rStyle w:val="Hyperlink"/>
                <w:noProof/>
              </w:rPr>
              <w:t>Declarația de misiune</w:t>
            </w:r>
            <w:r>
              <w:rPr>
                <w:noProof/>
                <w:webHidden/>
              </w:rPr>
              <w:tab/>
            </w:r>
            <w:r>
              <w:rPr>
                <w:noProof/>
                <w:webHidden/>
              </w:rPr>
              <w:fldChar w:fldCharType="begin"/>
            </w:r>
            <w:r>
              <w:rPr>
                <w:noProof/>
                <w:webHidden/>
              </w:rPr>
              <w:instrText xml:space="preserve"> PAGEREF _Toc19083735 \h </w:instrText>
            </w:r>
            <w:r>
              <w:rPr>
                <w:noProof/>
                <w:webHidden/>
              </w:rPr>
            </w:r>
            <w:r>
              <w:rPr>
                <w:noProof/>
                <w:webHidden/>
              </w:rPr>
              <w:fldChar w:fldCharType="separate"/>
            </w:r>
            <w:r w:rsidR="009A3D24">
              <w:rPr>
                <w:noProof/>
                <w:webHidden/>
              </w:rPr>
              <w:t>7</w:t>
            </w:r>
            <w:r>
              <w:rPr>
                <w:noProof/>
                <w:webHidden/>
              </w:rPr>
              <w:fldChar w:fldCharType="end"/>
            </w:r>
          </w:hyperlink>
        </w:p>
        <w:p w14:paraId="1272E7D1"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6" w:history="1">
            <w:r w:rsidRPr="00954DBA">
              <w:rPr>
                <w:rStyle w:val="Hyperlink"/>
                <w:noProof/>
              </w:rPr>
              <w:t>4.3</w:t>
            </w:r>
            <w:r>
              <w:rPr>
                <w:rFonts w:asciiTheme="minorHAnsi" w:eastAsiaTheme="minorEastAsia" w:hAnsiTheme="minorHAnsi" w:cstheme="minorBidi"/>
                <w:noProof/>
                <w:color w:val="auto"/>
                <w:sz w:val="22"/>
                <w:szCs w:val="22"/>
                <w:lang w:val="en-GB" w:eastAsia="en-GB" w:bidi="ar-SA"/>
              </w:rPr>
              <w:tab/>
            </w:r>
            <w:r w:rsidRPr="00954DBA">
              <w:rPr>
                <w:rStyle w:val="Hyperlink"/>
                <w:noProof/>
              </w:rPr>
              <w:t>Obiective strategice</w:t>
            </w:r>
            <w:r>
              <w:rPr>
                <w:noProof/>
                <w:webHidden/>
              </w:rPr>
              <w:tab/>
            </w:r>
            <w:r>
              <w:rPr>
                <w:noProof/>
                <w:webHidden/>
              </w:rPr>
              <w:fldChar w:fldCharType="begin"/>
            </w:r>
            <w:r>
              <w:rPr>
                <w:noProof/>
                <w:webHidden/>
              </w:rPr>
              <w:instrText xml:space="preserve"> PAGEREF _Toc19083736 \h </w:instrText>
            </w:r>
            <w:r>
              <w:rPr>
                <w:noProof/>
                <w:webHidden/>
              </w:rPr>
            </w:r>
            <w:r>
              <w:rPr>
                <w:noProof/>
                <w:webHidden/>
              </w:rPr>
              <w:fldChar w:fldCharType="separate"/>
            </w:r>
            <w:r w:rsidR="009A3D24">
              <w:rPr>
                <w:noProof/>
                <w:webHidden/>
              </w:rPr>
              <w:t>7</w:t>
            </w:r>
            <w:r>
              <w:rPr>
                <w:noProof/>
                <w:webHidden/>
              </w:rPr>
              <w:fldChar w:fldCharType="end"/>
            </w:r>
          </w:hyperlink>
        </w:p>
        <w:p w14:paraId="5D33F0DA"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7" w:history="1">
            <w:r w:rsidRPr="00954DBA">
              <w:rPr>
                <w:rStyle w:val="Hyperlink"/>
                <w:rFonts w:cs="Times New Roman"/>
                <w:noProof/>
              </w:rPr>
              <w:t>5</w:t>
            </w:r>
            <w:r>
              <w:rPr>
                <w:rFonts w:asciiTheme="minorHAnsi" w:eastAsiaTheme="minorEastAsia" w:hAnsiTheme="minorHAnsi" w:cstheme="minorBidi"/>
                <w:noProof/>
                <w:color w:val="auto"/>
                <w:sz w:val="22"/>
                <w:szCs w:val="22"/>
                <w:lang w:val="en-GB" w:eastAsia="en-GB" w:bidi="ar-SA"/>
              </w:rPr>
              <w:tab/>
            </w:r>
            <w:r w:rsidRPr="00954DBA">
              <w:rPr>
                <w:rStyle w:val="Hyperlink"/>
                <w:noProof/>
              </w:rPr>
              <w:t>Politica de vărsăminte din profitul net și de investiții</w:t>
            </w:r>
            <w:r>
              <w:rPr>
                <w:noProof/>
                <w:webHidden/>
              </w:rPr>
              <w:tab/>
            </w:r>
            <w:r>
              <w:rPr>
                <w:noProof/>
                <w:webHidden/>
              </w:rPr>
              <w:fldChar w:fldCharType="begin"/>
            </w:r>
            <w:r>
              <w:rPr>
                <w:noProof/>
                <w:webHidden/>
              </w:rPr>
              <w:instrText xml:space="preserve"> PAGEREF _Toc19083737 \h </w:instrText>
            </w:r>
            <w:r>
              <w:rPr>
                <w:noProof/>
                <w:webHidden/>
              </w:rPr>
            </w:r>
            <w:r>
              <w:rPr>
                <w:noProof/>
                <w:webHidden/>
              </w:rPr>
              <w:fldChar w:fldCharType="separate"/>
            </w:r>
            <w:r w:rsidR="009A3D24">
              <w:rPr>
                <w:noProof/>
                <w:webHidden/>
              </w:rPr>
              <w:t>8</w:t>
            </w:r>
            <w:r>
              <w:rPr>
                <w:noProof/>
                <w:webHidden/>
              </w:rPr>
              <w:fldChar w:fldCharType="end"/>
            </w:r>
          </w:hyperlink>
        </w:p>
        <w:p w14:paraId="2CABB051"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8" w:history="1">
            <w:r w:rsidRPr="00954DBA">
              <w:rPr>
                <w:rStyle w:val="Hyperlink"/>
                <w:rFonts w:cs="Times New Roman"/>
                <w:noProof/>
              </w:rPr>
              <w:t>6</w:t>
            </w:r>
            <w:r>
              <w:rPr>
                <w:rFonts w:asciiTheme="minorHAnsi" w:eastAsiaTheme="minorEastAsia" w:hAnsiTheme="minorHAnsi" w:cstheme="minorBidi"/>
                <w:noProof/>
                <w:color w:val="auto"/>
                <w:sz w:val="22"/>
                <w:szCs w:val="22"/>
                <w:lang w:val="en-GB" w:eastAsia="en-GB" w:bidi="ar-SA"/>
              </w:rPr>
              <w:tab/>
            </w:r>
            <w:r w:rsidRPr="00954DBA">
              <w:rPr>
                <w:rStyle w:val="Hyperlink"/>
                <w:noProof/>
              </w:rPr>
              <w:t>Deziderate privind comunicarea</w:t>
            </w:r>
            <w:r>
              <w:rPr>
                <w:noProof/>
                <w:webHidden/>
              </w:rPr>
              <w:tab/>
            </w:r>
            <w:r>
              <w:rPr>
                <w:noProof/>
                <w:webHidden/>
              </w:rPr>
              <w:fldChar w:fldCharType="begin"/>
            </w:r>
            <w:r>
              <w:rPr>
                <w:noProof/>
                <w:webHidden/>
              </w:rPr>
              <w:instrText xml:space="preserve"> PAGEREF _Toc19083738 \h </w:instrText>
            </w:r>
            <w:r>
              <w:rPr>
                <w:noProof/>
                <w:webHidden/>
              </w:rPr>
            </w:r>
            <w:r>
              <w:rPr>
                <w:noProof/>
                <w:webHidden/>
              </w:rPr>
              <w:fldChar w:fldCharType="separate"/>
            </w:r>
            <w:r w:rsidR="009A3D24">
              <w:rPr>
                <w:noProof/>
                <w:webHidden/>
              </w:rPr>
              <w:t>9</w:t>
            </w:r>
            <w:r>
              <w:rPr>
                <w:noProof/>
                <w:webHidden/>
              </w:rPr>
              <w:fldChar w:fldCharType="end"/>
            </w:r>
          </w:hyperlink>
        </w:p>
        <w:p w14:paraId="5197D417"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9" w:history="1">
            <w:r w:rsidRPr="00954DBA">
              <w:rPr>
                <w:rStyle w:val="Hyperlink"/>
                <w:rFonts w:cs="Times New Roman"/>
                <w:noProof/>
                <w:lang w:val="ro-RO"/>
              </w:rPr>
              <w:t>7</w:t>
            </w:r>
            <w:r>
              <w:rPr>
                <w:rFonts w:asciiTheme="minorHAnsi" w:eastAsiaTheme="minorEastAsia" w:hAnsiTheme="minorHAnsi" w:cstheme="minorBidi"/>
                <w:noProof/>
                <w:color w:val="auto"/>
                <w:sz w:val="22"/>
                <w:szCs w:val="22"/>
                <w:lang w:val="en-GB" w:eastAsia="en-GB" w:bidi="ar-SA"/>
              </w:rPr>
              <w:tab/>
            </w:r>
            <w:r w:rsidRPr="00954DBA">
              <w:rPr>
                <w:rStyle w:val="Hyperlink"/>
                <w:noProof/>
              </w:rPr>
              <w:t>Calitatea și siguranța produselor și serviciilor oferite</w:t>
            </w:r>
            <w:r>
              <w:rPr>
                <w:noProof/>
                <w:webHidden/>
              </w:rPr>
              <w:tab/>
            </w:r>
            <w:r>
              <w:rPr>
                <w:noProof/>
                <w:webHidden/>
              </w:rPr>
              <w:fldChar w:fldCharType="begin"/>
            </w:r>
            <w:r>
              <w:rPr>
                <w:noProof/>
                <w:webHidden/>
              </w:rPr>
              <w:instrText xml:space="preserve"> PAGEREF _Toc19083739 \h </w:instrText>
            </w:r>
            <w:r>
              <w:rPr>
                <w:noProof/>
                <w:webHidden/>
              </w:rPr>
            </w:r>
            <w:r>
              <w:rPr>
                <w:noProof/>
                <w:webHidden/>
              </w:rPr>
              <w:fldChar w:fldCharType="separate"/>
            </w:r>
            <w:r w:rsidR="009A3D24">
              <w:rPr>
                <w:noProof/>
                <w:webHidden/>
              </w:rPr>
              <w:t>9</w:t>
            </w:r>
            <w:r>
              <w:rPr>
                <w:noProof/>
                <w:webHidden/>
              </w:rPr>
              <w:fldChar w:fldCharType="end"/>
            </w:r>
          </w:hyperlink>
        </w:p>
        <w:p w14:paraId="48B046D4"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40" w:history="1">
            <w:r w:rsidRPr="00954DBA">
              <w:rPr>
                <w:rStyle w:val="Hyperlink"/>
                <w:rFonts w:cs="Times New Roman"/>
                <w:noProof/>
                <w:lang w:val="ro-RO"/>
              </w:rPr>
              <w:t>8</w:t>
            </w:r>
            <w:r>
              <w:rPr>
                <w:rFonts w:asciiTheme="minorHAnsi" w:eastAsiaTheme="minorEastAsia" w:hAnsiTheme="minorHAnsi" w:cstheme="minorBidi"/>
                <w:noProof/>
                <w:color w:val="auto"/>
                <w:sz w:val="22"/>
                <w:szCs w:val="22"/>
                <w:lang w:val="en-GB" w:eastAsia="en-GB" w:bidi="ar-SA"/>
              </w:rPr>
              <w:tab/>
            </w:r>
            <w:r w:rsidRPr="00954DBA">
              <w:rPr>
                <w:rStyle w:val="Hyperlink"/>
                <w:noProof/>
              </w:rPr>
              <w:t>Etica, integritatea și guvernanța corporativă</w:t>
            </w:r>
            <w:r>
              <w:rPr>
                <w:noProof/>
                <w:webHidden/>
              </w:rPr>
              <w:tab/>
            </w:r>
            <w:r>
              <w:rPr>
                <w:noProof/>
                <w:webHidden/>
              </w:rPr>
              <w:fldChar w:fldCharType="begin"/>
            </w:r>
            <w:r>
              <w:rPr>
                <w:noProof/>
                <w:webHidden/>
              </w:rPr>
              <w:instrText xml:space="preserve"> PAGEREF _Toc19083740 \h </w:instrText>
            </w:r>
            <w:r>
              <w:rPr>
                <w:noProof/>
                <w:webHidden/>
              </w:rPr>
            </w:r>
            <w:r>
              <w:rPr>
                <w:noProof/>
                <w:webHidden/>
              </w:rPr>
              <w:fldChar w:fldCharType="separate"/>
            </w:r>
            <w:r w:rsidR="009A3D24">
              <w:rPr>
                <w:noProof/>
                <w:webHidden/>
              </w:rPr>
              <w:t>9</w:t>
            </w:r>
            <w:r>
              <w:rPr>
                <w:noProof/>
                <w:webHidden/>
              </w:rPr>
              <w:fldChar w:fldCharType="end"/>
            </w:r>
          </w:hyperlink>
        </w:p>
        <w:p w14:paraId="2D9A1001" w14:textId="77777777" w:rsidR="002E4459" w:rsidRDefault="002E4459">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41" w:history="1">
            <w:r w:rsidRPr="00954DBA">
              <w:rPr>
                <w:rStyle w:val="Hyperlink"/>
                <w:rFonts w:cs="Times New Roman"/>
                <w:noProof/>
                <w:lang w:val="ro-RO"/>
              </w:rPr>
              <w:t>9</w:t>
            </w:r>
            <w:r>
              <w:rPr>
                <w:rFonts w:asciiTheme="minorHAnsi" w:eastAsiaTheme="minorEastAsia" w:hAnsiTheme="minorHAnsi" w:cstheme="minorBidi"/>
                <w:noProof/>
                <w:color w:val="auto"/>
                <w:sz w:val="22"/>
                <w:szCs w:val="22"/>
                <w:lang w:val="en-GB" w:eastAsia="en-GB" w:bidi="ar-SA"/>
              </w:rPr>
              <w:tab/>
            </w:r>
            <w:r w:rsidRPr="00954DBA">
              <w:rPr>
                <w:rStyle w:val="Hyperlink"/>
                <w:noProof/>
              </w:rPr>
              <w:t>Așteptări privind cheltuielile de capital, reducerea cheltuielilor și alte aspecte ale afacerii</w:t>
            </w:r>
            <w:r>
              <w:rPr>
                <w:noProof/>
                <w:webHidden/>
              </w:rPr>
              <w:tab/>
            </w:r>
            <w:r>
              <w:rPr>
                <w:noProof/>
                <w:webHidden/>
              </w:rPr>
              <w:fldChar w:fldCharType="begin"/>
            </w:r>
            <w:r>
              <w:rPr>
                <w:noProof/>
                <w:webHidden/>
              </w:rPr>
              <w:instrText xml:space="preserve"> PAGEREF _Toc19083741 \h </w:instrText>
            </w:r>
            <w:r>
              <w:rPr>
                <w:noProof/>
                <w:webHidden/>
              </w:rPr>
            </w:r>
            <w:r>
              <w:rPr>
                <w:noProof/>
                <w:webHidden/>
              </w:rPr>
              <w:fldChar w:fldCharType="separate"/>
            </w:r>
            <w:r w:rsidR="009A3D24">
              <w:rPr>
                <w:noProof/>
                <w:webHidden/>
              </w:rPr>
              <w:t>10</w:t>
            </w:r>
            <w:r>
              <w:rPr>
                <w:noProof/>
                <w:webHidden/>
              </w:rPr>
              <w:fldChar w:fldCharType="end"/>
            </w:r>
          </w:hyperlink>
        </w:p>
        <w:p w14:paraId="0A64B9CD"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2" w:history="1">
            <w:r w:rsidRPr="00954DBA">
              <w:rPr>
                <w:rStyle w:val="Hyperlink"/>
                <w:noProof/>
              </w:rPr>
              <w:t>9.1</w:t>
            </w:r>
            <w:r>
              <w:rPr>
                <w:rFonts w:asciiTheme="minorHAnsi" w:eastAsiaTheme="minorEastAsia" w:hAnsiTheme="minorHAnsi" w:cstheme="minorBidi"/>
                <w:noProof/>
                <w:color w:val="auto"/>
                <w:sz w:val="22"/>
                <w:szCs w:val="22"/>
                <w:lang w:val="en-GB" w:eastAsia="en-GB" w:bidi="ar-SA"/>
              </w:rPr>
              <w:tab/>
            </w:r>
            <w:r w:rsidRPr="00954DBA">
              <w:rPr>
                <w:rStyle w:val="Hyperlink"/>
                <w:noProof/>
              </w:rPr>
              <w:t>Gestionare eficientă</w:t>
            </w:r>
            <w:r>
              <w:rPr>
                <w:noProof/>
                <w:webHidden/>
              </w:rPr>
              <w:tab/>
            </w:r>
            <w:r>
              <w:rPr>
                <w:noProof/>
                <w:webHidden/>
              </w:rPr>
              <w:fldChar w:fldCharType="begin"/>
            </w:r>
            <w:r>
              <w:rPr>
                <w:noProof/>
                <w:webHidden/>
              </w:rPr>
              <w:instrText xml:space="preserve"> PAGEREF _Toc19083742 \h </w:instrText>
            </w:r>
            <w:r>
              <w:rPr>
                <w:noProof/>
                <w:webHidden/>
              </w:rPr>
            </w:r>
            <w:r>
              <w:rPr>
                <w:noProof/>
                <w:webHidden/>
              </w:rPr>
              <w:fldChar w:fldCharType="separate"/>
            </w:r>
            <w:r w:rsidR="009A3D24">
              <w:rPr>
                <w:noProof/>
                <w:webHidden/>
              </w:rPr>
              <w:t>10</w:t>
            </w:r>
            <w:r>
              <w:rPr>
                <w:noProof/>
                <w:webHidden/>
              </w:rPr>
              <w:fldChar w:fldCharType="end"/>
            </w:r>
          </w:hyperlink>
        </w:p>
        <w:p w14:paraId="5538B33B"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3" w:history="1">
            <w:r w:rsidRPr="00954DBA">
              <w:rPr>
                <w:rStyle w:val="Hyperlink"/>
                <w:noProof/>
              </w:rPr>
              <w:t>9.2</w:t>
            </w:r>
            <w:r>
              <w:rPr>
                <w:rFonts w:asciiTheme="minorHAnsi" w:eastAsiaTheme="minorEastAsia" w:hAnsiTheme="minorHAnsi" w:cstheme="minorBidi"/>
                <w:noProof/>
                <w:color w:val="auto"/>
                <w:sz w:val="22"/>
                <w:szCs w:val="22"/>
                <w:lang w:val="en-GB" w:eastAsia="en-GB" w:bidi="ar-SA"/>
              </w:rPr>
              <w:tab/>
            </w:r>
            <w:r w:rsidRPr="00954DBA">
              <w:rPr>
                <w:rStyle w:val="Hyperlink"/>
                <w:noProof/>
              </w:rPr>
              <w:t>Modernizare şi extindere</w:t>
            </w:r>
            <w:r>
              <w:rPr>
                <w:noProof/>
                <w:webHidden/>
              </w:rPr>
              <w:tab/>
            </w:r>
            <w:r>
              <w:rPr>
                <w:noProof/>
                <w:webHidden/>
              </w:rPr>
              <w:fldChar w:fldCharType="begin"/>
            </w:r>
            <w:r>
              <w:rPr>
                <w:noProof/>
                <w:webHidden/>
              </w:rPr>
              <w:instrText xml:space="preserve"> PAGEREF _Toc19083743 \h </w:instrText>
            </w:r>
            <w:r>
              <w:rPr>
                <w:noProof/>
                <w:webHidden/>
              </w:rPr>
            </w:r>
            <w:r>
              <w:rPr>
                <w:noProof/>
                <w:webHidden/>
              </w:rPr>
              <w:fldChar w:fldCharType="separate"/>
            </w:r>
            <w:r w:rsidR="009A3D24">
              <w:rPr>
                <w:noProof/>
                <w:webHidden/>
              </w:rPr>
              <w:t>10</w:t>
            </w:r>
            <w:r>
              <w:rPr>
                <w:noProof/>
                <w:webHidden/>
              </w:rPr>
              <w:fldChar w:fldCharType="end"/>
            </w:r>
          </w:hyperlink>
        </w:p>
        <w:p w14:paraId="7B40BC64" w14:textId="77777777" w:rsidR="002E4459" w:rsidRDefault="002E4459">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4" w:history="1">
            <w:r w:rsidRPr="00954DBA">
              <w:rPr>
                <w:rStyle w:val="Hyperlink"/>
                <w:noProof/>
              </w:rPr>
              <w:t>9.3</w:t>
            </w:r>
            <w:r>
              <w:rPr>
                <w:rFonts w:asciiTheme="minorHAnsi" w:eastAsiaTheme="minorEastAsia" w:hAnsiTheme="minorHAnsi" w:cstheme="minorBidi"/>
                <w:noProof/>
                <w:color w:val="auto"/>
                <w:sz w:val="22"/>
                <w:szCs w:val="22"/>
                <w:lang w:val="en-GB" w:eastAsia="en-GB" w:bidi="ar-SA"/>
              </w:rPr>
              <w:tab/>
            </w:r>
            <w:r w:rsidRPr="00954DBA">
              <w:rPr>
                <w:rStyle w:val="Hyperlink"/>
                <w:noProof/>
              </w:rPr>
              <w:t>Competenţa profesională</w:t>
            </w:r>
            <w:r>
              <w:rPr>
                <w:noProof/>
                <w:webHidden/>
              </w:rPr>
              <w:tab/>
            </w:r>
            <w:r>
              <w:rPr>
                <w:noProof/>
                <w:webHidden/>
              </w:rPr>
              <w:fldChar w:fldCharType="begin"/>
            </w:r>
            <w:r>
              <w:rPr>
                <w:noProof/>
                <w:webHidden/>
              </w:rPr>
              <w:instrText xml:space="preserve"> PAGEREF _Toc19083744 \h </w:instrText>
            </w:r>
            <w:r>
              <w:rPr>
                <w:noProof/>
                <w:webHidden/>
              </w:rPr>
            </w:r>
            <w:r>
              <w:rPr>
                <w:noProof/>
                <w:webHidden/>
              </w:rPr>
              <w:fldChar w:fldCharType="separate"/>
            </w:r>
            <w:r w:rsidR="009A3D24">
              <w:rPr>
                <w:noProof/>
                <w:webHidden/>
              </w:rPr>
              <w:t>10</w:t>
            </w:r>
            <w:r>
              <w:rPr>
                <w:noProof/>
                <w:webHidden/>
              </w:rPr>
              <w:fldChar w:fldCharType="end"/>
            </w:r>
          </w:hyperlink>
        </w:p>
        <w:p w14:paraId="7D883FFC" w14:textId="77777777" w:rsidR="002E4459" w:rsidRDefault="002E4459">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5" w:history="1">
            <w:r w:rsidRPr="00954DBA">
              <w:rPr>
                <w:rStyle w:val="Hyperlink"/>
                <w:noProof/>
              </w:rPr>
              <w:t>10</w:t>
            </w:r>
            <w:r>
              <w:rPr>
                <w:rFonts w:asciiTheme="minorHAnsi" w:eastAsiaTheme="minorEastAsia" w:hAnsiTheme="minorHAnsi" w:cstheme="minorBidi"/>
                <w:noProof/>
                <w:color w:val="auto"/>
                <w:sz w:val="22"/>
                <w:szCs w:val="22"/>
                <w:lang w:val="en-GB" w:eastAsia="en-GB" w:bidi="ar-SA"/>
              </w:rPr>
              <w:tab/>
            </w:r>
            <w:r w:rsidRPr="00954DBA">
              <w:rPr>
                <w:rStyle w:val="Hyperlink"/>
                <w:noProof/>
              </w:rPr>
              <w:t>Politica de investiţii aplicabilă</w:t>
            </w:r>
            <w:r w:rsidR="002F161D">
              <w:rPr>
                <w:rStyle w:val="Hyperlink"/>
                <w:noProof/>
              </w:rPr>
              <w:t xml:space="preserve"> Regiei Autonome Ocolul Silvic Izvorul Florii RA</w:t>
            </w:r>
            <w:r>
              <w:rPr>
                <w:noProof/>
                <w:webHidden/>
              </w:rPr>
              <w:tab/>
            </w:r>
            <w:r>
              <w:rPr>
                <w:noProof/>
                <w:webHidden/>
              </w:rPr>
              <w:fldChar w:fldCharType="begin"/>
            </w:r>
            <w:r>
              <w:rPr>
                <w:noProof/>
                <w:webHidden/>
              </w:rPr>
              <w:instrText xml:space="preserve"> PAGEREF _Toc19083745 \h </w:instrText>
            </w:r>
            <w:r>
              <w:rPr>
                <w:noProof/>
                <w:webHidden/>
              </w:rPr>
            </w:r>
            <w:r>
              <w:rPr>
                <w:noProof/>
                <w:webHidden/>
              </w:rPr>
              <w:fldChar w:fldCharType="separate"/>
            </w:r>
            <w:r w:rsidR="009A3D24">
              <w:rPr>
                <w:noProof/>
                <w:webHidden/>
              </w:rPr>
              <w:t>11</w:t>
            </w:r>
            <w:r>
              <w:rPr>
                <w:noProof/>
                <w:webHidden/>
              </w:rPr>
              <w:fldChar w:fldCharType="end"/>
            </w:r>
          </w:hyperlink>
        </w:p>
        <w:p w14:paraId="6F0BA9E5" w14:textId="77777777" w:rsidR="002E4459" w:rsidRDefault="002E4459">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6" w:history="1">
            <w:r w:rsidRPr="00954DBA">
              <w:rPr>
                <w:rStyle w:val="Hyperlink"/>
                <w:rFonts w:cs="Times New Roman"/>
                <w:noProof/>
                <w:lang w:val="ro-RO"/>
              </w:rPr>
              <w:t>11</w:t>
            </w:r>
            <w:r>
              <w:rPr>
                <w:rFonts w:asciiTheme="minorHAnsi" w:eastAsiaTheme="minorEastAsia" w:hAnsiTheme="minorHAnsi" w:cstheme="minorBidi"/>
                <w:noProof/>
                <w:color w:val="auto"/>
                <w:sz w:val="22"/>
                <w:szCs w:val="22"/>
                <w:lang w:val="en-GB" w:eastAsia="en-GB" w:bidi="ar-SA"/>
              </w:rPr>
              <w:tab/>
            </w:r>
            <w:r w:rsidRPr="00954DBA">
              <w:rPr>
                <w:rStyle w:val="Hyperlink"/>
                <w:noProof/>
              </w:rPr>
              <w:t>Comunicare și raportare</w:t>
            </w:r>
            <w:r>
              <w:rPr>
                <w:noProof/>
                <w:webHidden/>
              </w:rPr>
              <w:tab/>
            </w:r>
            <w:r>
              <w:rPr>
                <w:noProof/>
                <w:webHidden/>
              </w:rPr>
              <w:fldChar w:fldCharType="begin"/>
            </w:r>
            <w:r>
              <w:rPr>
                <w:noProof/>
                <w:webHidden/>
              </w:rPr>
              <w:instrText xml:space="preserve"> PAGEREF _Toc19083746 \h </w:instrText>
            </w:r>
            <w:r>
              <w:rPr>
                <w:noProof/>
                <w:webHidden/>
              </w:rPr>
            </w:r>
            <w:r>
              <w:rPr>
                <w:noProof/>
                <w:webHidden/>
              </w:rPr>
              <w:fldChar w:fldCharType="separate"/>
            </w:r>
            <w:r w:rsidR="009A3D24">
              <w:rPr>
                <w:noProof/>
                <w:webHidden/>
              </w:rPr>
              <w:t>11</w:t>
            </w:r>
            <w:r>
              <w:rPr>
                <w:noProof/>
                <w:webHidden/>
              </w:rPr>
              <w:fldChar w:fldCharType="end"/>
            </w:r>
          </w:hyperlink>
        </w:p>
        <w:p w14:paraId="2D81A011" w14:textId="77777777" w:rsidR="002E4459" w:rsidRDefault="002E4459">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7" w:history="1">
            <w:r w:rsidRPr="00954DBA">
              <w:rPr>
                <w:rStyle w:val="Hyperlink"/>
                <w:noProof/>
                <w:lang w:val="ro-RO"/>
              </w:rPr>
              <w:t>12</w:t>
            </w:r>
            <w:r>
              <w:rPr>
                <w:rFonts w:asciiTheme="minorHAnsi" w:eastAsiaTheme="minorEastAsia" w:hAnsiTheme="minorHAnsi" w:cstheme="minorBidi"/>
                <w:noProof/>
                <w:color w:val="auto"/>
                <w:sz w:val="22"/>
                <w:szCs w:val="22"/>
                <w:lang w:val="en-GB" w:eastAsia="en-GB" w:bidi="ar-SA"/>
              </w:rPr>
              <w:tab/>
            </w:r>
            <w:r w:rsidRPr="00954DBA">
              <w:rPr>
                <w:rStyle w:val="Hyperlink"/>
                <w:noProof/>
                <w:lang w:val="ro-RO"/>
              </w:rPr>
              <w:t>Remunerație</w:t>
            </w:r>
            <w:r>
              <w:rPr>
                <w:noProof/>
                <w:webHidden/>
              </w:rPr>
              <w:tab/>
            </w:r>
            <w:r>
              <w:rPr>
                <w:noProof/>
                <w:webHidden/>
              </w:rPr>
              <w:fldChar w:fldCharType="begin"/>
            </w:r>
            <w:r>
              <w:rPr>
                <w:noProof/>
                <w:webHidden/>
              </w:rPr>
              <w:instrText xml:space="preserve"> PAGEREF _Toc19083747 \h </w:instrText>
            </w:r>
            <w:r>
              <w:rPr>
                <w:noProof/>
                <w:webHidden/>
              </w:rPr>
            </w:r>
            <w:r>
              <w:rPr>
                <w:noProof/>
                <w:webHidden/>
              </w:rPr>
              <w:fldChar w:fldCharType="separate"/>
            </w:r>
            <w:r w:rsidR="009A3D24">
              <w:rPr>
                <w:noProof/>
                <w:webHidden/>
              </w:rPr>
              <w:t>11</w:t>
            </w:r>
            <w:r>
              <w:rPr>
                <w:noProof/>
                <w:webHidden/>
              </w:rPr>
              <w:fldChar w:fldCharType="end"/>
            </w:r>
          </w:hyperlink>
        </w:p>
        <w:p w14:paraId="60E678FA" w14:textId="77777777" w:rsidR="0072329E" w:rsidRDefault="0072329E">
          <w:r>
            <w:rPr>
              <w:b/>
              <w:bCs/>
              <w:noProof/>
            </w:rPr>
            <w:fldChar w:fldCharType="end"/>
          </w:r>
        </w:p>
      </w:sdtContent>
    </w:sdt>
    <w:p w14:paraId="04BBEFA2" w14:textId="77777777" w:rsidR="000F342F" w:rsidRDefault="000F342F" w:rsidP="00F01AD9">
      <w:pPr>
        <w:jc w:val="both"/>
        <w:rPr>
          <w:rStyle w:val="Hyperlink"/>
          <w:rFonts w:cs="Times New Roman"/>
          <w:sz w:val="20"/>
          <w:szCs w:val="20"/>
          <w:u w:val="none"/>
          <w:lang w:val="ro-RO"/>
        </w:rPr>
      </w:pPr>
    </w:p>
    <w:p w14:paraId="38E4C10A" w14:textId="77777777" w:rsidR="000F342F" w:rsidRDefault="000F342F" w:rsidP="00F01AD9">
      <w:pPr>
        <w:jc w:val="both"/>
        <w:rPr>
          <w:rStyle w:val="Hyperlink"/>
          <w:rFonts w:cs="Times New Roman"/>
          <w:sz w:val="20"/>
          <w:szCs w:val="20"/>
          <w:u w:val="none"/>
          <w:lang w:val="ro-RO"/>
        </w:rPr>
      </w:pPr>
    </w:p>
    <w:p w14:paraId="3ACE7666" w14:textId="77777777" w:rsidR="000F342F" w:rsidRDefault="000F342F" w:rsidP="00F01AD9">
      <w:pPr>
        <w:jc w:val="both"/>
        <w:rPr>
          <w:rStyle w:val="Hyperlink"/>
          <w:rFonts w:cs="Times New Roman"/>
          <w:sz w:val="20"/>
          <w:szCs w:val="20"/>
          <w:u w:val="none"/>
          <w:lang w:val="ro-RO"/>
        </w:rPr>
      </w:pPr>
    </w:p>
    <w:p w14:paraId="1DA0F1C3" w14:textId="77777777" w:rsidR="000F342F" w:rsidRDefault="000F342F" w:rsidP="00F01AD9">
      <w:pPr>
        <w:jc w:val="both"/>
        <w:rPr>
          <w:rStyle w:val="Hyperlink"/>
          <w:rFonts w:cs="Times New Roman"/>
          <w:sz w:val="20"/>
          <w:szCs w:val="20"/>
          <w:u w:val="none"/>
          <w:lang w:val="ro-RO"/>
        </w:rPr>
      </w:pPr>
    </w:p>
    <w:p w14:paraId="42677CFD" w14:textId="77777777" w:rsidR="000F342F" w:rsidRDefault="000F342F" w:rsidP="00F01AD9">
      <w:pPr>
        <w:jc w:val="both"/>
        <w:rPr>
          <w:rStyle w:val="Hyperlink"/>
          <w:rFonts w:cs="Times New Roman"/>
          <w:sz w:val="20"/>
          <w:szCs w:val="20"/>
          <w:u w:val="none"/>
          <w:lang w:val="ro-RO"/>
        </w:rPr>
      </w:pPr>
    </w:p>
    <w:p w14:paraId="1732C3C3" w14:textId="77777777" w:rsidR="000F342F" w:rsidRDefault="000F342F" w:rsidP="00F01AD9">
      <w:pPr>
        <w:jc w:val="both"/>
        <w:rPr>
          <w:rStyle w:val="Hyperlink"/>
          <w:rFonts w:cs="Times New Roman"/>
          <w:sz w:val="20"/>
          <w:szCs w:val="20"/>
          <w:u w:val="none"/>
          <w:lang w:val="ro-RO"/>
        </w:rPr>
      </w:pPr>
    </w:p>
    <w:p w14:paraId="118CDF1E" w14:textId="77777777" w:rsidR="0072329E" w:rsidRDefault="0072329E" w:rsidP="00F01AD9">
      <w:pPr>
        <w:jc w:val="both"/>
        <w:rPr>
          <w:rStyle w:val="Hyperlink"/>
          <w:rFonts w:cs="Times New Roman"/>
          <w:sz w:val="20"/>
          <w:szCs w:val="20"/>
          <w:u w:val="none"/>
          <w:lang w:val="ro-RO"/>
        </w:rPr>
      </w:pPr>
    </w:p>
    <w:p w14:paraId="64583C1E" w14:textId="77777777" w:rsidR="0072329E" w:rsidRDefault="0072329E" w:rsidP="00F01AD9">
      <w:pPr>
        <w:jc w:val="both"/>
        <w:rPr>
          <w:rStyle w:val="Hyperlink"/>
          <w:rFonts w:cs="Times New Roman"/>
          <w:sz w:val="20"/>
          <w:szCs w:val="20"/>
          <w:u w:val="none"/>
          <w:lang w:val="ro-RO"/>
        </w:rPr>
      </w:pPr>
    </w:p>
    <w:p w14:paraId="280729E9" w14:textId="77777777" w:rsidR="0072329E" w:rsidRDefault="0072329E" w:rsidP="00F01AD9">
      <w:pPr>
        <w:jc w:val="both"/>
        <w:rPr>
          <w:rStyle w:val="Hyperlink"/>
          <w:rFonts w:cs="Times New Roman"/>
          <w:sz w:val="20"/>
          <w:szCs w:val="20"/>
          <w:u w:val="none"/>
          <w:lang w:val="ro-RO"/>
        </w:rPr>
      </w:pPr>
    </w:p>
    <w:p w14:paraId="35DF8F69" w14:textId="77777777" w:rsidR="0072329E" w:rsidRDefault="0072329E" w:rsidP="00F01AD9">
      <w:pPr>
        <w:jc w:val="both"/>
        <w:rPr>
          <w:rStyle w:val="Hyperlink"/>
          <w:rFonts w:cs="Times New Roman"/>
          <w:sz w:val="20"/>
          <w:szCs w:val="20"/>
          <w:u w:val="none"/>
          <w:lang w:val="ro-RO"/>
        </w:rPr>
      </w:pPr>
    </w:p>
    <w:p w14:paraId="5C8D78B9" w14:textId="77777777" w:rsidR="0072329E" w:rsidRDefault="0072329E" w:rsidP="00F01AD9">
      <w:pPr>
        <w:jc w:val="both"/>
        <w:rPr>
          <w:rStyle w:val="Hyperlink"/>
          <w:rFonts w:cs="Times New Roman"/>
          <w:sz w:val="20"/>
          <w:szCs w:val="20"/>
          <w:u w:val="none"/>
          <w:lang w:val="ro-RO"/>
        </w:rPr>
      </w:pPr>
    </w:p>
    <w:p w14:paraId="3A5D3948" w14:textId="77777777" w:rsidR="0072329E" w:rsidRDefault="0072329E" w:rsidP="00F01AD9">
      <w:pPr>
        <w:jc w:val="both"/>
        <w:rPr>
          <w:rStyle w:val="Hyperlink"/>
          <w:rFonts w:cs="Times New Roman"/>
          <w:sz w:val="20"/>
          <w:szCs w:val="20"/>
          <w:u w:val="none"/>
          <w:lang w:val="ro-RO"/>
        </w:rPr>
      </w:pPr>
    </w:p>
    <w:p w14:paraId="256B6476" w14:textId="77777777" w:rsidR="0072329E" w:rsidRDefault="0072329E" w:rsidP="00F01AD9">
      <w:pPr>
        <w:jc w:val="both"/>
        <w:rPr>
          <w:rStyle w:val="Hyperlink"/>
          <w:rFonts w:cs="Times New Roman"/>
          <w:sz w:val="20"/>
          <w:szCs w:val="20"/>
          <w:u w:val="none"/>
          <w:lang w:val="ro-RO"/>
        </w:rPr>
      </w:pPr>
    </w:p>
    <w:p w14:paraId="23F9CC86" w14:textId="77777777" w:rsidR="0072329E" w:rsidRDefault="0072329E" w:rsidP="00F01AD9">
      <w:pPr>
        <w:jc w:val="both"/>
        <w:rPr>
          <w:rStyle w:val="Hyperlink"/>
          <w:rFonts w:cs="Times New Roman"/>
          <w:sz w:val="20"/>
          <w:szCs w:val="20"/>
          <w:u w:val="none"/>
          <w:lang w:val="ro-RO"/>
        </w:rPr>
      </w:pPr>
    </w:p>
    <w:p w14:paraId="4127F95C" w14:textId="77777777" w:rsidR="0072329E" w:rsidRDefault="0072329E" w:rsidP="00F01AD9">
      <w:pPr>
        <w:jc w:val="both"/>
        <w:rPr>
          <w:rStyle w:val="Hyperlink"/>
          <w:rFonts w:cs="Times New Roman"/>
          <w:sz w:val="20"/>
          <w:szCs w:val="20"/>
          <w:u w:val="none"/>
          <w:lang w:val="ro-RO"/>
        </w:rPr>
      </w:pPr>
    </w:p>
    <w:p w14:paraId="35961F9B" w14:textId="77777777" w:rsidR="0072329E" w:rsidRDefault="0072329E" w:rsidP="00F01AD9">
      <w:pPr>
        <w:jc w:val="both"/>
        <w:rPr>
          <w:rStyle w:val="Hyperlink"/>
          <w:rFonts w:cs="Times New Roman"/>
          <w:sz w:val="20"/>
          <w:szCs w:val="20"/>
          <w:u w:val="none"/>
          <w:lang w:val="ro-RO"/>
        </w:rPr>
      </w:pPr>
    </w:p>
    <w:p w14:paraId="5B474756" w14:textId="77777777" w:rsidR="0072329E" w:rsidRDefault="0072329E" w:rsidP="00F01AD9">
      <w:pPr>
        <w:jc w:val="both"/>
        <w:rPr>
          <w:rStyle w:val="Hyperlink"/>
          <w:rFonts w:cs="Times New Roman"/>
          <w:sz w:val="20"/>
          <w:szCs w:val="20"/>
          <w:u w:val="none"/>
          <w:lang w:val="ro-RO"/>
        </w:rPr>
      </w:pPr>
    </w:p>
    <w:p w14:paraId="588899C3" w14:textId="77777777" w:rsidR="0072329E" w:rsidRDefault="0072329E" w:rsidP="00F01AD9">
      <w:pPr>
        <w:jc w:val="both"/>
        <w:rPr>
          <w:rStyle w:val="Hyperlink"/>
          <w:rFonts w:cs="Times New Roman"/>
          <w:sz w:val="20"/>
          <w:szCs w:val="20"/>
          <w:u w:val="none"/>
          <w:lang w:val="ro-RO"/>
        </w:rPr>
      </w:pPr>
    </w:p>
    <w:p w14:paraId="0B7FC0C9" w14:textId="77777777" w:rsidR="0072329E" w:rsidRDefault="0072329E" w:rsidP="00F01AD9">
      <w:pPr>
        <w:jc w:val="both"/>
        <w:rPr>
          <w:rStyle w:val="Hyperlink"/>
          <w:rFonts w:cs="Times New Roman"/>
          <w:sz w:val="20"/>
          <w:szCs w:val="20"/>
          <w:u w:val="none"/>
          <w:lang w:val="ro-RO"/>
        </w:rPr>
      </w:pPr>
    </w:p>
    <w:p w14:paraId="3F13848F" w14:textId="77777777" w:rsidR="0072329E" w:rsidRDefault="0072329E" w:rsidP="00F01AD9">
      <w:pPr>
        <w:jc w:val="both"/>
        <w:rPr>
          <w:rStyle w:val="Hyperlink"/>
          <w:rFonts w:cs="Times New Roman"/>
          <w:sz w:val="20"/>
          <w:szCs w:val="20"/>
          <w:u w:val="none"/>
          <w:lang w:val="ro-RO"/>
        </w:rPr>
      </w:pPr>
    </w:p>
    <w:p w14:paraId="6AD13BDC" w14:textId="77777777" w:rsidR="000F342F" w:rsidRDefault="000F342F" w:rsidP="00F01AD9">
      <w:pPr>
        <w:jc w:val="both"/>
        <w:rPr>
          <w:rStyle w:val="Hyperlink"/>
          <w:rFonts w:cs="Times New Roman"/>
          <w:sz w:val="20"/>
          <w:szCs w:val="20"/>
          <w:u w:val="none"/>
          <w:lang w:val="ro-RO"/>
        </w:rPr>
      </w:pPr>
    </w:p>
    <w:p w14:paraId="77F265EC" w14:textId="77777777" w:rsidR="000F342F" w:rsidRDefault="000F342F" w:rsidP="00F01AD9">
      <w:pPr>
        <w:jc w:val="both"/>
        <w:rPr>
          <w:rStyle w:val="Hyperlink"/>
          <w:rFonts w:cs="Times New Roman"/>
          <w:sz w:val="20"/>
          <w:szCs w:val="20"/>
          <w:u w:val="none"/>
          <w:lang w:val="ro-RO"/>
        </w:rPr>
      </w:pPr>
    </w:p>
    <w:p w14:paraId="293D0A71" w14:textId="77777777" w:rsidR="000F342F" w:rsidRDefault="000F342F" w:rsidP="00F01AD9">
      <w:pPr>
        <w:jc w:val="both"/>
        <w:rPr>
          <w:rStyle w:val="Hyperlink"/>
          <w:rFonts w:cs="Times New Roman"/>
          <w:sz w:val="20"/>
          <w:szCs w:val="20"/>
          <w:u w:val="none"/>
          <w:lang w:val="ro-RO"/>
        </w:rPr>
      </w:pPr>
    </w:p>
    <w:p w14:paraId="25C666B2" w14:textId="77777777" w:rsidR="000F342F" w:rsidRDefault="000F342F" w:rsidP="00F01AD9">
      <w:pPr>
        <w:jc w:val="both"/>
        <w:rPr>
          <w:rStyle w:val="Hyperlink"/>
          <w:rFonts w:cs="Times New Roman"/>
          <w:sz w:val="20"/>
          <w:szCs w:val="20"/>
          <w:u w:val="none"/>
          <w:lang w:val="ro-RO"/>
        </w:rPr>
      </w:pPr>
    </w:p>
    <w:p w14:paraId="475E85BE" w14:textId="77777777" w:rsidR="00BB0D94" w:rsidRDefault="00BB0D94" w:rsidP="00BB0D94">
      <w:pPr>
        <w:tabs>
          <w:tab w:val="left" w:pos="3707"/>
        </w:tabs>
        <w:jc w:val="both"/>
        <w:rPr>
          <w:rFonts w:cs="Times New Roman"/>
          <w:lang w:val="ro-RO"/>
        </w:rPr>
      </w:pPr>
    </w:p>
    <w:p w14:paraId="103DA404" w14:textId="77777777" w:rsidR="00BB0D94" w:rsidRPr="0072329E" w:rsidRDefault="0072329E" w:rsidP="0072329E">
      <w:pPr>
        <w:pStyle w:val="Heading1"/>
      </w:pPr>
      <w:bookmarkStart w:id="0" w:name="_Toc19083730"/>
      <w:proofErr w:type="spellStart"/>
      <w:r>
        <w:lastRenderedPageBreak/>
        <w:t>Introducere</w:t>
      </w:r>
      <w:bookmarkEnd w:id="0"/>
      <w:proofErr w:type="spellEnd"/>
    </w:p>
    <w:p w14:paraId="27C9E6B3" w14:textId="77777777" w:rsidR="00EA6B5E" w:rsidRDefault="00EA6B5E" w:rsidP="00EA6B5E">
      <w:pPr>
        <w:tabs>
          <w:tab w:val="left" w:pos="851"/>
        </w:tabs>
        <w:ind w:left="720"/>
        <w:jc w:val="both"/>
        <w:rPr>
          <w:rFonts w:cs="Times New Roman"/>
          <w:b/>
          <w:lang w:val="ro-RO"/>
        </w:rPr>
      </w:pPr>
    </w:p>
    <w:p w14:paraId="07A4322E" w14:textId="77777777" w:rsidR="00EA6B5E" w:rsidRDefault="00EA6B5E" w:rsidP="00AC2C1E">
      <w:pPr>
        <w:tabs>
          <w:tab w:val="left" w:pos="851"/>
        </w:tabs>
        <w:spacing w:line="276" w:lineRule="auto"/>
        <w:jc w:val="both"/>
        <w:rPr>
          <w:rFonts w:cs="Times New Roman"/>
          <w:lang w:val="ro-RO"/>
        </w:rPr>
      </w:pPr>
      <w:r>
        <w:rPr>
          <w:rFonts w:cs="Times New Roman"/>
          <w:b/>
          <w:lang w:val="ro-RO"/>
        </w:rPr>
        <w:tab/>
      </w:r>
      <w:r w:rsidRPr="00EA6B5E">
        <w:rPr>
          <w:rFonts w:cs="Times New Roman"/>
          <w:lang w:val="ro-RO"/>
        </w:rPr>
        <w:t xml:space="preserve">Prezentul document </w:t>
      </w:r>
      <w:r>
        <w:rPr>
          <w:rFonts w:cs="Times New Roman"/>
          <w:lang w:val="ro-RO"/>
        </w:rPr>
        <w:t>este î</w:t>
      </w:r>
      <w:r w:rsidRPr="00EA6B5E">
        <w:rPr>
          <w:rFonts w:cs="Times New Roman"/>
          <w:lang w:val="ro-RO"/>
        </w:rPr>
        <w:t>ntocmit în conf</w:t>
      </w:r>
      <w:r>
        <w:rPr>
          <w:rFonts w:cs="Times New Roman"/>
          <w:lang w:val="ro-RO"/>
        </w:rPr>
        <w:t xml:space="preserve">ormitate cu prevederile Ordonanței de </w:t>
      </w:r>
      <w:r w:rsidRPr="00EA6B5E">
        <w:rPr>
          <w:rFonts w:cs="Times New Roman"/>
          <w:lang w:val="ro-RO"/>
        </w:rPr>
        <w:t>Urgenţă nr.109/2011 privind guvernanţa corporativă a întreprinderilor publice, modificată şi aprobată prin Legea nr.111/2016 pentru aprobarea OUG nr.109/2011 privind guvernanţa corporativă a întreprinderilor publice, precum şi Hotărârea Guvernului nr.722/2016 pentru aprobarea Normelor metodologice de aplicare a unor prevederi din OUG nr.109/2011 privind guvernanţa corporativă a întreprinderilor publice.</w:t>
      </w:r>
    </w:p>
    <w:p w14:paraId="4125B753" w14:textId="77777777" w:rsidR="003B7AB5" w:rsidRPr="00464DDC" w:rsidRDefault="003B7AB5" w:rsidP="00AC2C1E">
      <w:pPr>
        <w:spacing w:line="276" w:lineRule="auto"/>
        <w:ind w:firstLine="851"/>
        <w:jc w:val="both"/>
        <w:rPr>
          <w:lang w:val="ro-RO"/>
        </w:rPr>
      </w:pPr>
      <w:r w:rsidRPr="00464DDC">
        <w:rPr>
          <w:lang w:val="ro-RO"/>
        </w:rPr>
        <w:t xml:space="preserve"> Această scrisoare reprezintă un document cu statut orientativ, care exprimă așteptările autorității publice tutelare, Consiliul Local Avrig, în ceea ce privește gospodărirea durabilă și funcțională a fondului forestier, precum și buna guvernare a regiei</w:t>
      </w:r>
      <w:r w:rsidR="00BC7111" w:rsidRPr="00464DDC">
        <w:rPr>
          <w:lang w:val="ro-RO"/>
        </w:rPr>
        <w:t xml:space="preserve"> autonome locale Ocolul Silvic Izvorul Florii</w:t>
      </w:r>
      <w:r w:rsidR="002F161D" w:rsidRPr="00464DDC">
        <w:rPr>
          <w:lang w:val="ro-RO"/>
        </w:rPr>
        <w:t xml:space="preserve"> RA</w:t>
      </w:r>
      <w:r w:rsidRPr="00464DDC">
        <w:rPr>
          <w:lang w:val="ro-RO"/>
        </w:rPr>
        <w:t>.</w:t>
      </w:r>
    </w:p>
    <w:p w14:paraId="5EF6AFDC" w14:textId="77777777" w:rsidR="00AE1703" w:rsidRPr="00201A57" w:rsidRDefault="003B7AB5" w:rsidP="00AC2C1E">
      <w:pPr>
        <w:spacing w:line="276" w:lineRule="auto"/>
        <w:ind w:firstLine="851"/>
        <w:jc w:val="both"/>
        <w:rPr>
          <w:rStyle w:val="l5def1"/>
          <w:rFonts w:ascii="Times New Roman" w:hAnsi="Times New Roman" w:cs="Times New Roman"/>
          <w:sz w:val="24"/>
          <w:szCs w:val="24"/>
          <w:lang w:val="it-IT"/>
        </w:rPr>
      </w:pPr>
      <w:r w:rsidRPr="00201A57">
        <w:rPr>
          <w:rStyle w:val="l5def2"/>
          <w:rFonts w:ascii="Times New Roman" w:hAnsi="Times New Roman" w:cs="Times New Roman"/>
          <w:i/>
          <w:sz w:val="24"/>
          <w:szCs w:val="24"/>
          <w:lang w:val="it-IT"/>
        </w:rPr>
        <w:t>”Scrisoarea de aşteptări, care face parte din setul de documente obligatorii cu care începe procesul de selecţie a membrilor consiliului şi directorilor/membrilor directoratului</w:t>
      </w:r>
      <w:r w:rsidR="00AE1703" w:rsidRPr="00201A57">
        <w:rPr>
          <w:rStyle w:val="l5def2"/>
          <w:rFonts w:ascii="Times New Roman" w:hAnsi="Times New Roman" w:cs="Times New Roman"/>
          <w:i/>
          <w:sz w:val="24"/>
          <w:szCs w:val="24"/>
          <w:lang w:val="it-IT"/>
        </w:rPr>
        <w:t xml:space="preserve"> pentru întreprinderile publice,” </w:t>
      </w:r>
      <w:r w:rsidR="00AE1703" w:rsidRPr="00201A57">
        <w:rPr>
          <w:rStyle w:val="l5def2"/>
          <w:rFonts w:ascii="Times New Roman" w:hAnsi="Times New Roman" w:cs="Times New Roman"/>
          <w:sz w:val="24"/>
          <w:szCs w:val="24"/>
          <w:lang w:val="it-IT"/>
        </w:rPr>
        <w:t xml:space="preserve">este un </w:t>
      </w:r>
      <w:r w:rsidR="00AE1703" w:rsidRPr="00201A57">
        <w:rPr>
          <w:rStyle w:val="l5def2"/>
          <w:rFonts w:ascii="Times New Roman" w:hAnsi="Times New Roman" w:cs="Times New Roman"/>
          <w:i/>
          <w:sz w:val="24"/>
          <w:szCs w:val="24"/>
          <w:lang w:val="it-IT"/>
        </w:rPr>
        <w:t>”</w:t>
      </w:r>
      <w:r w:rsidRPr="00201A57">
        <w:rPr>
          <w:rStyle w:val="l5def2"/>
          <w:rFonts w:ascii="Times New Roman" w:hAnsi="Times New Roman" w:cs="Times New Roman"/>
          <w:i/>
          <w:sz w:val="24"/>
          <w:szCs w:val="24"/>
          <w:lang w:val="it-IT"/>
        </w:rPr>
        <w:t>document de lucru care conţine performanţele aşteptate de la organele de administrare şi conducere şi politica acţionariatului privind administrarea şi conducerea întreprinderii publice”.</w:t>
      </w:r>
      <w:r w:rsidR="00AE1703">
        <w:rPr>
          <w:rStyle w:val="FootnoteReference"/>
          <w:rFonts w:cs="Times New Roman"/>
          <w:i/>
        </w:rPr>
        <w:footnoteReference w:id="1"/>
      </w:r>
      <w:r w:rsidR="00AA6D61" w:rsidRPr="00201A57">
        <w:rPr>
          <w:rFonts w:cs="Times New Roman"/>
          <w:lang w:val="it-IT"/>
        </w:rPr>
        <w:t xml:space="preserve">Pe baza scrisorii de așteptări, candidații aflați pe lista scurtă redactează o declarație de intenție. </w:t>
      </w:r>
      <w:r w:rsidR="00AA6D61" w:rsidRPr="00201A57">
        <w:rPr>
          <w:rStyle w:val="l5def1"/>
          <w:rFonts w:ascii="Times New Roman" w:hAnsi="Times New Roman" w:cs="Times New Roman"/>
          <w:sz w:val="24"/>
          <w:szCs w:val="24"/>
          <w:lang w:val="it-IT"/>
        </w:rPr>
        <w:t>Obiectivele pe termen scurt, mediu şi lung ale întreprinderii publice cuprinse în scrisoarea de aşteptări stau la baza stabilirii criteriilor specifice de selecţie a candidaţilor aflaţi în lista scurtă.</w:t>
      </w:r>
    </w:p>
    <w:p w14:paraId="38C57A6A" w14:textId="77777777" w:rsidR="003B7AB5" w:rsidRPr="00201A57" w:rsidRDefault="003B7AB5" w:rsidP="00AC2C1E">
      <w:pPr>
        <w:pStyle w:val="ListParagraph"/>
        <w:spacing w:line="276" w:lineRule="auto"/>
        <w:jc w:val="both"/>
        <w:rPr>
          <w:rFonts w:cs="Times New Roman"/>
          <w:lang w:val="it-IT"/>
        </w:rPr>
      </w:pPr>
    </w:p>
    <w:p w14:paraId="0AF61924" w14:textId="77777777" w:rsidR="00AA6D61" w:rsidRDefault="0072329E" w:rsidP="0072329E">
      <w:pPr>
        <w:pStyle w:val="Heading1"/>
      </w:pPr>
      <w:bookmarkStart w:id="1" w:name="_Toc19083731"/>
      <w:proofErr w:type="spellStart"/>
      <w:r>
        <w:t>Cadrul</w:t>
      </w:r>
      <w:proofErr w:type="spellEnd"/>
      <w:r>
        <w:t xml:space="preserve"> legal</w:t>
      </w:r>
      <w:bookmarkEnd w:id="1"/>
    </w:p>
    <w:p w14:paraId="1E2F2B62" w14:textId="77777777" w:rsidR="00AA6D61" w:rsidRDefault="00AA6D61" w:rsidP="00AC2C1E">
      <w:pPr>
        <w:pStyle w:val="ListParagraph"/>
        <w:spacing w:line="276" w:lineRule="auto"/>
        <w:jc w:val="both"/>
        <w:rPr>
          <w:rFonts w:cs="Times New Roman"/>
          <w:b/>
        </w:rPr>
      </w:pPr>
    </w:p>
    <w:p w14:paraId="12A01603" w14:textId="77777777" w:rsidR="00B07E60" w:rsidRDefault="00B07E60" w:rsidP="00AC2C1E">
      <w:pPr>
        <w:spacing w:line="276" w:lineRule="auto"/>
        <w:ind w:left="708" w:firstLine="285"/>
      </w:pPr>
      <w:r>
        <w:t xml:space="preserve">Regia </w:t>
      </w:r>
      <w:proofErr w:type="spellStart"/>
      <w:r>
        <w:t>Publică</w:t>
      </w:r>
      <w:proofErr w:type="spellEnd"/>
      <w:r>
        <w:t xml:space="preserve"> </w:t>
      </w:r>
      <w:proofErr w:type="spellStart"/>
      <w:r>
        <w:t>Ocolul</w:t>
      </w:r>
      <w:proofErr w:type="spellEnd"/>
      <w:r>
        <w:t xml:space="preserve"> Silvic Izvorul </w:t>
      </w:r>
      <w:proofErr w:type="spellStart"/>
      <w:r>
        <w:t>Florii</w:t>
      </w:r>
      <w:proofErr w:type="spellEnd"/>
      <w:r>
        <w:t xml:space="preserve"> R.A. </w:t>
      </w:r>
      <w:proofErr w:type="spellStart"/>
      <w:r>
        <w:t>este</w:t>
      </w:r>
      <w:proofErr w:type="spellEnd"/>
      <w:r>
        <w:t xml:space="preserve"> </w:t>
      </w:r>
      <w:proofErr w:type="spellStart"/>
      <w:r>
        <w:t>organizată</w:t>
      </w:r>
      <w:proofErr w:type="spellEnd"/>
      <w:r>
        <w:t xml:space="preserve"> </w:t>
      </w:r>
      <w:proofErr w:type="spellStart"/>
      <w:r>
        <w:t>în</w:t>
      </w:r>
      <w:proofErr w:type="spellEnd"/>
      <w:r>
        <w:t xml:space="preserve"> </w:t>
      </w:r>
      <w:proofErr w:type="spellStart"/>
      <w:r>
        <w:t>baza</w:t>
      </w:r>
      <w:proofErr w:type="spellEnd"/>
      <w:r>
        <w:t>:</w:t>
      </w:r>
    </w:p>
    <w:p w14:paraId="2279288A" w14:textId="77777777" w:rsidR="00B07E60" w:rsidRDefault="00B07E60" w:rsidP="00AC2C1E">
      <w:pPr>
        <w:pStyle w:val="ListParagraph"/>
        <w:widowControl/>
        <w:numPr>
          <w:ilvl w:val="0"/>
          <w:numId w:val="3"/>
        </w:numPr>
        <w:suppressAutoHyphens w:val="0"/>
        <w:spacing w:line="276" w:lineRule="auto"/>
        <w:jc w:val="both"/>
      </w:pPr>
      <w:proofErr w:type="spellStart"/>
      <w:r>
        <w:t>Hotărârii</w:t>
      </w:r>
      <w:proofErr w:type="spellEnd"/>
      <w:r>
        <w:t xml:space="preserve"> nr. 99/29.09.2005 a </w:t>
      </w:r>
      <w:proofErr w:type="spellStart"/>
      <w:r>
        <w:t>Consiliului</w:t>
      </w:r>
      <w:proofErr w:type="spellEnd"/>
      <w:r>
        <w:t xml:space="preserve"> Local </w:t>
      </w:r>
      <w:proofErr w:type="spellStart"/>
      <w:r>
        <w:t>Avrig</w:t>
      </w:r>
      <w:proofErr w:type="spellEnd"/>
      <w:r>
        <w:t xml:space="preserve"> , </w:t>
      </w:r>
      <w:proofErr w:type="spellStart"/>
      <w:r>
        <w:t>privind</w:t>
      </w:r>
      <w:proofErr w:type="spellEnd"/>
      <w:r>
        <w:t xml:space="preserve"> </w:t>
      </w:r>
      <w:proofErr w:type="spellStart"/>
      <w:r>
        <w:t>reorganizarea</w:t>
      </w:r>
      <w:proofErr w:type="spellEnd"/>
      <w:r>
        <w:t xml:space="preserve"> </w:t>
      </w:r>
      <w:proofErr w:type="spellStart"/>
      <w:r>
        <w:t>Serviciului</w:t>
      </w:r>
      <w:proofErr w:type="spellEnd"/>
      <w:r>
        <w:t xml:space="preserve"> Public </w:t>
      </w:r>
      <w:proofErr w:type="spellStart"/>
      <w:r>
        <w:t>Ocolul</w:t>
      </w:r>
      <w:proofErr w:type="spellEnd"/>
      <w:r>
        <w:t xml:space="preserve"> Silvic ”Izvorul </w:t>
      </w:r>
      <w:proofErr w:type="spellStart"/>
      <w:r>
        <w:t>Florii</w:t>
      </w:r>
      <w:proofErr w:type="spellEnd"/>
      <w:r>
        <w:t xml:space="preserve">” </w:t>
      </w:r>
      <w:proofErr w:type="spellStart"/>
      <w:r>
        <w:t>Avrig</w:t>
      </w:r>
      <w:proofErr w:type="spellEnd"/>
      <w:r>
        <w:t xml:space="preserve">, </w:t>
      </w:r>
      <w:proofErr w:type="spellStart"/>
      <w:r>
        <w:t>în</w:t>
      </w:r>
      <w:proofErr w:type="spellEnd"/>
      <w:r>
        <w:t xml:space="preserve"> Regie </w:t>
      </w:r>
      <w:proofErr w:type="spellStart"/>
      <w:r>
        <w:t>Publică</w:t>
      </w:r>
      <w:proofErr w:type="spellEnd"/>
      <w:r>
        <w:t xml:space="preserve"> </w:t>
      </w:r>
      <w:proofErr w:type="spellStart"/>
      <w:r>
        <w:t>Locală</w:t>
      </w:r>
      <w:proofErr w:type="spellEnd"/>
      <w:r>
        <w:t xml:space="preserve"> </w:t>
      </w:r>
      <w:proofErr w:type="spellStart"/>
      <w:r>
        <w:t>Ocolul</w:t>
      </w:r>
      <w:proofErr w:type="spellEnd"/>
      <w:r>
        <w:t xml:space="preserve"> Silvic Izvorul </w:t>
      </w:r>
      <w:proofErr w:type="spellStart"/>
      <w:r>
        <w:t>Florii</w:t>
      </w:r>
      <w:proofErr w:type="spellEnd"/>
      <w:r>
        <w:t xml:space="preserve"> R.A.;</w:t>
      </w:r>
    </w:p>
    <w:p w14:paraId="1D14F97F" w14:textId="77777777" w:rsidR="00B07E60" w:rsidRDefault="00B07E60" w:rsidP="00AC2C1E">
      <w:pPr>
        <w:pStyle w:val="ListParagraph"/>
        <w:widowControl/>
        <w:numPr>
          <w:ilvl w:val="0"/>
          <w:numId w:val="3"/>
        </w:numPr>
        <w:suppressAutoHyphens w:val="0"/>
        <w:spacing w:line="276" w:lineRule="auto"/>
        <w:jc w:val="both"/>
      </w:pPr>
      <w:proofErr w:type="spellStart"/>
      <w:r>
        <w:t>Hotărârii</w:t>
      </w:r>
      <w:proofErr w:type="spellEnd"/>
      <w:r>
        <w:t xml:space="preserve"> nr. 27/2017 a </w:t>
      </w:r>
      <w:proofErr w:type="spellStart"/>
      <w:r>
        <w:t>Consiliului</w:t>
      </w:r>
      <w:proofErr w:type="spellEnd"/>
      <w:r>
        <w:t xml:space="preserve"> Local </w:t>
      </w:r>
      <w:proofErr w:type="spellStart"/>
      <w:r>
        <w:t>Avrig</w:t>
      </w:r>
      <w:proofErr w:type="spellEnd"/>
      <w:r>
        <w:t xml:space="preserve">, </w:t>
      </w:r>
      <w:proofErr w:type="spellStart"/>
      <w:r>
        <w:t>privind</w:t>
      </w:r>
      <w:proofErr w:type="spellEnd"/>
      <w:r>
        <w:t xml:space="preserve"> </w:t>
      </w:r>
      <w:proofErr w:type="spellStart"/>
      <w:r>
        <w:t>numirea</w:t>
      </w:r>
      <w:proofErr w:type="spellEnd"/>
      <w:r>
        <w:t xml:space="preserve"> </w:t>
      </w:r>
      <w:proofErr w:type="spellStart"/>
      <w:r>
        <w:t>membrilor</w:t>
      </w:r>
      <w:proofErr w:type="spellEnd"/>
      <w:r>
        <w:t xml:space="preserve"> </w:t>
      </w:r>
      <w:proofErr w:type="spellStart"/>
      <w:r>
        <w:t>Consiliului</w:t>
      </w:r>
      <w:proofErr w:type="spellEnd"/>
      <w:r>
        <w:t xml:space="preserve"> de </w:t>
      </w:r>
      <w:proofErr w:type="spellStart"/>
      <w:r>
        <w:t>Administrație</w:t>
      </w:r>
      <w:proofErr w:type="spellEnd"/>
      <w:r>
        <w:t xml:space="preserve"> ;</w:t>
      </w:r>
    </w:p>
    <w:p w14:paraId="48B43BED" w14:textId="77777777" w:rsidR="00B07E60" w:rsidRPr="00464DDC" w:rsidRDefault="00B07E60" w:rsidP="00AC2C1E">
      <w:pPr>
        <w:pStyle w:val="ListParagraph"/>
        <w:widowControl/>
        <w:numPr>
          <w:ilvl w:val="0"/>
          <w:numId w:val="3"/>
        </w:numPr>
        <w:suppressAutoHyphens w:val="0"/>
        <w:spacing w:line="276" w:lineRule="auto"/>
        <w:jc w:val="both"/>
        <w:rPr>
          <w:lang w:val="it-IT"/>
        </w:rPr>
      </w:pPr>
      <w:r w:rsidRPr="00464DDC">
        <w:rPr>
          <w:lang w:val="it-IT"/>
        </w:rPr>
        <w:t xml:space="preserve">H.G. nr 109/2011 cu modificările și completările ulterioare; </w:t>
      </w:r>
    </w:p>
    <w:p w14:paraId="456BD52E" w14:textId="77777777" w:rsidR="00B07E60" w:rsidRPr="00464DDC" w:rsidRDefault="00B07E60" w:rsidP="00AC2C1E">
      <w:pPr>
        <w:pStyle w:val="ListParagraph"/>
        <w:widowControl/>
        <w:numPr>
          <w:ilvl w:val="0"/>
          <w:numId w:val="3"/>
        </w:numPr>
        <w:suppressAutoHyphens w:val="0"/>
        <w:spacing w:line="276" w:lineRule="auto"/>
        <w:jc w:val="both"/>
        <w:rPr>
          <w:lang w:val="it-IT"/>
        </w:rPr>
      </w:pPr>
      <w:r w:rsidRPr="00464DDC">
        <w:rPr>
          <w:lang w:val="it-IT"/>
        </w:rPr>
        <w:t>Ordinului nr 904/2010, privind procedura de constituire și autorizarea ocoalelor silvice și atribuțiile acestora ;</w:t>
      </w:r>
    </w:p>
    <w:p w14:paraId="54DE16A2" w14:textId="77777777" w:rsidR="00B07E60" w:rsidRPr="00464DDC" w:rsidRDefault="00B07E60" w:rsidP="00AC2C1E">
      <w:pPr>
        <w:pStyle w:val="ListParagraph"/>
        <w:widowControl/>
        <w:numPr>
          <w:ilvl w:val="0"/>
          <w:numId w:val="3"/>
        </w:numPr>
        <w:suppressAutoHyphens w:val="0"/>
        <w:spacing w:line="276" w:lineRule="auto"/>
        <w:jc w:val="both"/>
        <w:rPr>
          <w:lang w:val="it-IT"/>
        </w:rPr>
      </w:pPr>
      <w:r w:rsidRPr="00464DDC">
        <w:rPr>
          <w:lang w:val="it-IT"/>
        </w:rPr>
        <w:t>Hotărârii nr. 483/2006 privind atribuțiile ocoalelor silvice de stat și a celor constituite ca structuri proprii, a obligațiilor ce revin deținătorilor de păduri, în vederea respectării regimului silvic;</w:t>
      </w:r>
    </w:p>
    <w:p w14:paraId="67172548" w14:textId="77777777" w:rsidR="00B07E60" w:rsidRPr="00464DDC" w:rsidRDefault="00BC7111" w:rsidP="00AC2C1E">
      <w:pPr>
        <w:pStyle w:val="ListParagraph"/>
        <w:widowControl/>
        <w:numPr>
          <w:ilvl w:val="0"/>
          <w:numId w:val="3"/>
        </w:numPr>
        <w:suppressAutoHyphens w:val="0"/>
        <w:spacing w:line="276" w:lineRule="auto"/>
        <w:jc w:val="both"/>
        <w:rPr>
          <w:lang w:val="it-IT"/>
        </w:rPr>
      </w:pPr>
      <w:r w:rsidRPr="00464DDC">
        <w:rPr>
          <w:lang w:val="it-IT"/>
        </w:rPr>
        <w:lastRenderedPageBreak/>
        <w:t>Legii nr. 46/2008- Codul Silvic actualizat si modificat prin includerea modificarilor si completarilor aduse de : legea 227/2015; legea 133/2015; legea 232/2016;legea 175/2017; legea112/2018; legea 230/2018;</w:t>
      </w:r>
    </w:p>
    <w:p w14:paraId="7DFE3297" w14:textId="77777777" w:rsidR="00B07E60" w:rsidRPr="00201A57" w:rsidRDefault="00B07E60" w:rsidP="00AC2C1E">
      <w:pPr>
        <w:pStyle w:val="ListParagraph"/>
        <w:spacing w:line="276" w:lineRule="auto"/>
        <w:ind w:left="0" w:firstLine="993"/>
        <w:rPr>
          <w:rFonts w:cs="Times New Roman"/>
          <w:shd w:val="clear" w:color="auto" w:fill="FAFAFA"/>
          <w:lang w:val="it-IT"/>
        </w:rPr>
      </w:pPr>
      <w:r w:rsidRPr="00201A57">
        <w:rPr>
          <w:lang w:val="it-IT"/>
        </w:rPr>
        <w:t xml:space="preserve">Sediul social al regiei este situat în str. Horea, nr. 8, Avrig, jud. Sibiu, având cod unic de înregistrare </w:t>
      </w:r>
      <w:r w:rsidRPr="00201A57">
        <w:rPr>
          <w:rFonts w:cs="Times New Roman"/>
          <w:shd w:val="clear" w:color="auto" w:fill="FAFAFA"/>
          <w:lang w:val="it-IT"/>
        </w:rPr>
        <w:t>18490657 și nr. de înregistrare la Regist</w:t>
      </w:r>
      <w:r w:rsidR="00BC7111" w:rsidRPr="00201A57">
        <w:rPr>
          <w:rFonts w:cs="Times New Roman"/>
          <w:shd w:val="clear" w:color="auto" w:fill="FAFAFA"/>
          <w:lang w:val="it-IT"/>
        </w:rPr>
        <w:t>rul Comerțului J32/385/16.03.200</w:t>
      </w:r>
      <w:r w:rsidRPr="00201A57">
        <w:rPr>
          <w:rFonts w:cs="Times New Roman"/>
          <w:shd w:val="clear" w:color="auto" w:fill="FAFAFA"/>
          <w:lang w:val="it-IT"/>
        </w:rPr>
        <w:t>6.</w:t>
      </w:r>
    </w:p>
    <w:p w14:paraId="1BE7B93A" w14:textId="77777777" w:rsidR="00C374B7" w:rsidRPr="00464DDC" w:rsidRDefault="00C374B7" w:rsidP="00AC2C1E">
      <w:pPr>
        <w:pStyle w:val="ListParagraph"/>
        <w:spacing w:line="276" w:lineRule="auto"/>
        <w:ind w:left="0" w:firstLine="993"/>
        <w:rPr>
          <w:rFonts w:cs="Times New Roman"/>
          <w:shd w:val="clear" w:color="auto" w:fill="FAFAFA"/>
          <w:lang w:val="it-IT"/>
        </w:rPr>
      </w:pPr>
      <w:r w:rsidRPr="00464DDC">
        <w:rPr>
          <w:rFonts w:cs="Times New Roman"/>
          <w:shd w:val="clear" w:color="auto" w:fill="FAFAFA"/>
          <w:lang w:val="it-IT"/>
        </w:rPr>
        <w:t>Capitalul social este de 6000 de lei și este divizat în 600 de părți sociale, în valoare de 10 lei fiecare parte socială.Aportul asociaților la constituirea capitalului social și la părțile sociale este structurat astfel:</w:t>
      </w:r>
    </w:p>
    <w:p w14:paraId="23B9AEFA" w14:textId="77777777" w:rsidR="00717457" w:rsidRPr="00464DDC" w:rsidRDefault="00717457" w:rsidP="00AC2C1E">
      <w:pPr>
        <w:pStyle w:val="ListParagraph"/>
        <w:numPr>
          <w:ilvl w:val="0"/>
          <w:numId w:val="4"/>
        </w:numPr>
        <w:spacing w:line="276" w:lineRule="auto"/>
        <w:rPr>
          <w:rFonts w:cs="Times New Roman"/>
          <w:shd w:val="clear" w:color="auto" w:fill="FAFAFA"/>
          <w:lang w:val="it-IT"/>
        </w:rPr>
      </w:pPr>
      <w:r w:rsidRPr="00464DDC">
        <w:rPr>
          <w:rFonts w:cs="Times New Roman"/>
          <w:shd w:val="clear" w:color="auto" w:fill="FAFAFA"/>
          <w:lang w:val="it-IT"/>
        </w:rPr>
        <w:t>Consiliul Local al orașului Avrig  -   5760 lei    -  576 părți sociale;</w:t>
      </w:r>
    </w:p>
    <w:p w14:paraId="257A7C8C" w14:textId="77777777" w:rsidR="00717457" w:rsidRPr="00464DDC" w:rsidRDefault="00717457" w:rsidP="00AC2C1E">
      <w:pPr>
        <w:pStyle w:val="ListParagraph"/>
        <w:numPr>
          <w:ilvl w:val="0"/>
          <w:numId w:val="4"/>
        </w:numPr>
        <w:spacing w:line="276" w:lineRule="auto"/>
        <w:rPr>
          <w:rFonts w:cs="Times New Roman"/>
          <w:shd w:val="clear" w:color="auto" w:fill="FAFAFA"/>
          <w:lang w:val="it-IT"/>
        </w:rPr>
      </w:pPr>
      <w:r w:rsidRPr="00464DDC">
        <w:rPr>
          <w:rFonts w:cs="Times New Roman"/>
          <w:shd w:val="clear" w:color="auto" w:fill="FAFAFA"/>
          <w:lang w:val="it-IT"/>
        </w:rPr>
        <w:t xml:space="preserve">Consiliul Local al comunei Apold -    240 lei    -    24 părți sociale. </w:t>
      </w:r>
    </w:p>
    <w:p w14:paraId="6708C486" w14:textId="77777777" w:rsidR="003219FB" w:rsidRPr="00464DDC" w:rsidRDefault="003219FB" w:rsidP="00AC2C1E">
      <w:pPr>
        <w:pStyle w:val="ListParagraph"/>
        <w:spacing w:line="276" w:lineRule="auto"/>
        <w:ind w:left="0" w:firstLine="993"/>
        <w:jc w:val="both"/>
        <w:rPr>
          <w:rFonts w:eastAsia="Times New Roman" w:cs="Times New Roman"/>
          <w:lang w:val="it-IT"/>
        </w:rPr>
      </w:pPr>
      <w:r w:rsidRPr="00201A57">
        <w:rPr>
          <w:rFonts w:eastAsia="Times New Roman" w:cs="Times New Roman"/>
          <w:lang w:val="it-IT"/>
        </w:rPr>
        <w:t>Regia publică locală Ocolul Silvic Izvorul Florii</w:t>
      </w:r>
      <w:r w:rsidR="002F161D" w:rsidRPr="00201A57">
        <w:rPr>
          <w:rFonts w:eastAsia="Times New Roman" w:cs="Times New Roman"/>
          <w:lang w:val="it-IT"/>
        </w:rPr>
        <w:t xml:space="preserve"> </w:t>
      </w:r>
      <w:r w:rsidRPr="00201A57">
        <w:rPr>
          <w:rFonts w:eastAsia="Times New Roman" w:cs="Times New Roman"/>
          <w:lang w:val="it-IT"/>
        </w:rPr>
        <w:t xml:space="preserve">  R.A. , administrează în regim silvic ,</w:t>
      </w:r>
      <w:r w:rsidR="000F342F" w:rsidRPr="00201A57">
        <w:rPr>
          <w:rFonts w:eastAsia="Times New Roman" w:cs="Times New Roman"/>
          <w:lang w:val="it-IT"/>
        </w:rPr>
        <w:t xml:space="preserve"> </w:t>
      </w:r>
      <w:r w:rsidRPr="00201A57">
        <w:rPr>
          <w:rFonts w:eastAsia="Times New Roman" w:cs="Times New Roman"/>
          <w:lang w:val="it-IT"/>
        </w:rPr>
        <w:t>conform le</w:t>
      </w:r>
      <w:r w:rsidR="000F342F" w:rsidRPr="00201A57">
        <w:rPr>
          <w:rFonts w:eastAsia="Times New Roman" w:cs="Times New Roman"/>
          <w:lang w:val="it-IT"/>
        </w:rPr>
        <w:t>gislației specifice în vigoare, suprafaţa de fond forestier</w:t>
      </w:r>
      <w:r w:rsidRPr="00201A57">
        <w:rPr>
          <w:rFonts w:eastAsia="Times New Roman" w:cs="Times New Roman"/>
          <w:lang w:val="it-IT"/>
        </w:rPr>
        <w:t>, proprietatea oraşu</w:t>
      </w:r>
      <w:r w:rsidR="000F342F" w:rsidRPr="00201A57">
        <w:rPr>
          <w:rFonts w:eastAsia="Times New Roman" w:cs="Times New Roman"/>
          <w:lang w:val="it-IT"/>
        </w:rPr>
        <w:t xml:space="preserve">lui Avrig, </w:t>
      </w:r>
      <w:r w:rsidR="00BC7111" w:rsidRPr="00201A57">
        <w:rPr>
          <w:rFonts w:eastAsia="Times New Roman" w:cs="Times New Roman"/>
          <w:lang w:val="it-IT"/>
        </w:rPr>
        <w:t xml:space="preserve">si </w:t>
      </w:r>
      <w:r w:rsidR="000F342F" w:rsidRPr="00201A57">
        <w:rPr>
          <w:rFonts w:eastAsia="Times New Roman" w:cs="Times New Roman"/>
          <w:lang w:val="it-IT"/>
        </w:rPr>
        <w:t>a comunei Apold</w:t>
      </w:r>
      <w:r w:rsidRPr="00201A57">
        <w:rPr>
          <w:rFonts w:eastAsia="Times New Roman" w:cs="Times New Roman"/>
          <w:lang w:val="it-IT"/>
        </w:rPr>
        <w:t>, conform documentelor de proprietate. Structura silvică are ca obiect de activitate aplicarea strategiei naţionale şi locale în domeniul siviculturii , precum şi gospodăr</w:t>
      </w:r>
      <w:r w:rsidR="00ED1F30" w:rsidRPr="00201A57">
        <w:rPr>
          <w:rFonts w:eastAsia="Times New Roman" w:cs="Times New Roman"/>
          <w:lang w:val="it-IT"/>
        </w:rPr>
        <w:t>irea în regim silvic a fondului</w:t>
      </w:r>
      <w:r w:rsidRPr="00201A57">
        <w:rPr>
          <w:rFonts w:eastAsia="Times New Roman" w:cs="Times New Roman"/>
          <w:lang w:val="it-IT"/>
        </w:rPr>
        <w:t xml:space="preserve"> forestier pe care îl administrează. </w:t>
      </w:r>
      <w:r w:rsidRPr="00201A57">
        <w:rPr>
          <w:rFonts w:eastAsia="Times New Roman" w:cs="Times New Roman"/>
          <w:b/>
          <w:lang w:val="it-IT"/>
        </w:rPr>
        <w:t xml:space="preserve"> </w:t>
      </w:r>
      <w:r w:rsidRPr="00464DDC">
        <w:rPr>
          <w:rFonts w:eastAsia="Times New Roman" w:cs="Times New Roman"/>
          <w:lang w:val="it-IT"/>
        </w:rPr>
        <w:t xml:space="preserve">RPL Ocolul Silvic Izvorul Florii </w:t>
      </w:r>
      <w:r w:rsidR="000F342F" w:rsidRPr="00464DDC">
        <w:rPr>
          <w:rFonts w:eastAsia="Times New Roman" w:cs="Times New Roman"/>
          <w:lang w:val="it-IT"/>
        </w:rPr>
        <w:t xml:space="preserve"> </w:t>
      </w:r>
      <w:r w:rsidRPr="00464DDC">
        <w:rPr>
          <w:rFonts w:eastAsia="Times New Roman" w:cs="Times New Roman"/>
          <w:lang w:val="it-IT"/>
        </w:rPr>
        <w:t>R.A. , acţionează pentru apărarea , conservarea şi dezvoltarea durabilă a fondului forestier, precum şi gospodărirea fondului de vânătoare şi pescuit</w:t>
      </w:r>
      <w:r w:rsidR="00BC7111" w:rsidRPr="00464DDC">
        <w:rPr>
          <w:rFonts w:eastAsia="Times New Roman" w:cs="Times New Roman"/>
          <w:lang w:val="it-IT"/>
        </w:rPr>
        <w:t xml:space="preserve"> (daca acestea vor face obiectul de administrare a ocolului) ,</w:t>
      </w:r>
      <w:r w:rsidRPr="00464DDC">
        <w:rPr>
          <w:rFonts w:eastAsia="Times New Roman" w:cs="Times New Roman"/>
          <w:lang w:val="it-IT"/>
        </w:rPr>
        <w:t xml:space="preserve"> conform legii , valorificată prin acte şi fapte de comerţ produsele specifice fondului forestier , precum şi alte produse în condiţii de eficienţă economică , conform prevederilor legale. </w:t>
      </w:r>
    </w:p>
    <w:p w14:paraId="56683553" w14:textId="77777777" w:rsidR="003219FB" w:rsidRPr="00201A57" w:rsidRDefault="003219FB" w:rsidP="00AC2C1E">
      <w:pPr>
        <w:pStyle w:val="ListParagraph"/>
        <w:spacing w:line="276" w:lineRule="auto"/>
        <w:ind w:left="0" w:firstLine="993"/>
        <w:jc w:val="both"/>
        <w:rPr>
          <w:rFonts w:eastAsia="Times New Roman" w:cs="Times New Roman"/>
          <w:lang w:val="it-IT"/>
        </w:rPr>
      </w:pPr>
      <w:r w:rsidRPr="00464DDC">
        <w:rPr>
          <w:rFonts w:eastAsia="Times New Roman" w:cs="Times New Roman"/>
          <w:b/>
          <w:lang w:val="it-IT"/>
        </w:rPr>
        <w:t xml:space="preserve"> </w:t>
      </w:r>
      <w:r w:rsidRPr="00201A57">
        <w:rPr>
          <w:rFonts w:eastAsia="Times New Roman" w:cs="Times New Roman"/>
          <w:lang w:val="it-IT"/>
        </w:rPr>
        <w:t xml:space="preserve">Obiectul principal de activitate : </w:t>
      </w:r>
    </w:p>
    <w:p w14:paraId="76D29986" w14:textId="77777777" w:rsidR="003219FB" w:rsidRPr="00201A57" w:rsidRDefault="003219FB" w:rsidP="00AC2C1E">
      <w:pPr>
        <w:spacing w:line="276" w:lineRule="auto"/>
        <w:jc w:val="both"/>
        <w:rPr>
          <w:rFonts w:eastAsia="Times New Roman" w:cs="Times New Roman"/>
          <w:lang w:val="it-IT"/>
        </w:rPr>
      </w:pPr>
      <w:r w:rsidRPr="00201A57">
        <w:rPr>
          <w:rFonts w:eastAsia="Times New Roman" w:cs="Times New Roman"/>
          <w:lang w:val="it-IT"/>
        </w:rPr>
        <w:t xml:space="preserve">0210 Silvicultură şi  alte activități forestiere . </w:t>
      </w:r>
    </w:p>
    <w:p w14:paraId="0858AADC" w14:textId="77777777" w:rsidR="003219FB" w:rsidRPr="003219FB" w:rsidRDefault="003219FB" w:rsidP="00AC2C1E">
      <w:pPr>
        <w:pStyle w:val="ListParagraph"/>
        <w:spacing w:line="276" w:lineRule="auto"/>
        <w:ind w:left="285" w:firstLine="708"/>
        <w:jc w:val="both"/>
        <w:rPr>
          <w:rFonts w:eastAsia="Times New Roman" w:cs="Times New Roman"/>
        </w:rPr>
      </w:pPr>
      <w:r w:rsidRPr="00201A57">
        <w:rPr>
          <w:rFonts w:eastAsia="Times New Roman" w:cs="Times New Roman"/>
          <w:b/>
          <w:lang w:val="it-IT"/>
        </w:rPr>
        <w:t xml:space="preserve"> </w:t>
      </w:r>
      <w:proofErr w:type="spellStart"/>
      <w:r w:rsidRPr="003219FB">
        <w:rPr>
          <w:rFonts w:eastAsia="Times New Roman" w:cs="Times New Roman"/>
        </w:rPr>
        <w:t>Obiectul</w:t>
      </w:r>
      <w:proofErr w:type="spellEnd"/>
      <w:r w:rsidRPr="003219FB">
        <w:rPr>
          <w:rFonts w:eastAsia="Times New Roman" w:cs="Times New Roman"/>
        </w:rPr>
        <w:t xml:space="preserve"> </w:t>
      </w:r>
      <w:proofErr w:type="spellStart"/>
      <w:r w:rsidRPr="003219FB">
        <w:rPr>
          <w:rFonts w:eastAsia="Times New Roman" w:cs="Times New Roman"/>
        </w:rPr>
        <w:t>secundar</w:t>
      </w:r>
      <w:proofErr w:type="spellEnd"/>
      <w:r w:rsidRPr="003219FB">
        <w:rPr>
          <w:rFonts w:eastAsia="Times New Roman" w:cs="Times New Roman"/>
        </w:rPr>
        <w:t xml:space="preserve"> de </w:t>
      </w:r>
      <w:proofErr w:type="spellStart"/>
      <w:r w:rsidRPr="003219FB">
        <w:rPr>
          <w:rFonts w:eastAsia="Times New Roman" w:cs="Times New Roman"/>
        </w:rPr>
        <w:t>activitate</w:t>
      </w:r>
      <w:proofErr w:type="spellEnd"/>
      <w:r w:rsidRPr="003219FB">
        <w:rPr>
          <w:rFonts w:eastAsia="Times New Roman" w:cs="Times New Roman"/>
        </w:rPr>
        <w:t xml:space="preserve">: </w:t>
      </w:r>
    </w:p>
    <w:p w14:paraId="4C9F7317" w14:textId="77777777" w:rsidR="003219FB" w:rsidRPr="006945AF" w:rsidRDefault="003219FB" w:rsidP="00AC2C1E">
      <w:pPr>
        <w:pStyle w:val="ListParagraph"/>
        <w:spacing w:line="276" w:lineRule="auto"/>
        <w:ind w:left="0"/>
        <w:jc w:val="both"/>
        <w:rPr>
          <w:rFonts w:eastAsia="Times New Roman" w:cs="Times New Roman"/>
        </w:rPr>
      </w:pPr>
      <w:r w:rsidRPr="006945AF">
        <w:rPr>
          <w:rFonts w:eastAsia="Times New Roman" w:cs="Times New Roman"/>
        </w:rPr>
        <w:t xml:space="preserve">0220    </w:t>
      </w:r>
      <w:proofErr w:type="spellStart"/>
      <w:r w:rsidRPr="006945AF">
        <w:rPr>
          <w:rFonts w:eastAsia="Times New Roman" w:cs="Times New Roman"/>
        </w:rPr>
        <w:t>Exploatarea</w:t>
      </w:r>
      <w:proofErr w:type="spellEnd"/>
      <w:r w:rsidRPr="006945AF">
        <w:rPr>
          <w:rFonts w:eastAsia="Times New Roman" w:cs="Times New Roman"/>
        </w:rPr>
        <w:t xml:space="preserve"> </w:t>
      </w:r>
      <w:proofErr w:type="spellStart"/>
      <w:r w:rsidRPr="006945AF">
        <w:rPr>
          <w:rFonts w:eastAsia="Times New Roman" w:cs="Times New Roman"/>
        </w:rPr>
        <w:t>forestieră</w:t>
      </w:r>
      <w:proofErr w:type="spellEnd"/>
      <w:r w:rsidRPr="006945AF">
        <w:rPr>
          <w:rFonts w:eastAsia="Times New Roman" w:cs="Times New Roman"/>
        </w:rPr>
        <w:t>;</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563"/>
        <w:gridCol w:w="40"/>
        <w:gridCol w:w="105"/>
        <w:gridCol w:w="8638"/>
        <w:gridCol w:w="50"/>
        <w:gridCol w:w="242"/>
      </w:tblGrid>
      <w:tr w:rsidR="003219FB" w:rsidRPr="006945AF" w14:paraId="507BDE00" w14:textId="77777777" w:rsidTr="007E46B9">
        <w:trPr>
          <w:gridAfter w:val="2"/>
          <w:wAfter w:w="307" w:type="dxa"/>
          <w:tblCellSpacing w:w="7" w:type="dxa"/>
        </w:trPr>
        <w:tc>
          <w:tcPr>
            <w:tcW w:w="584" w:type="dxa"/>
            <w:gridSpan w:val="2"/>
            <w:hideMark/>
          </w:tcPr>
          <w:p w14:paraId="1C0F29E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0111</w:t>
            </w:r>
          </w:p>
        </w:tc>
        <w:tc>
          <w:tcPr>
            <w:tcW w:w="9581" w:type="dxa"/>
            <w:gridSpan w:val="2"/>
            <w:hideMark/>
          </w:tcPr>
          <w:p w14:paraId="0CC72FA7" w14:textId="77777777" w:rsidR="003219FB" w:rsidRPr="006945AF" w:rsidRDefault="003219FB" w:rsidP="00AC2C1E">
            <w:pPr>
              <w:spacing w:line="276" w:lineRule="auto"/>
              <w:ind w:left="114" w:hanging="114"/>
              <w:jc w:val="both"/>
              <w:rPr>
                <w:rFonts w:eastAsia="Times New Roman" w:cs="Times New Roman"/>
              </w:rPr>
            </w:pPr>
            <w:r w:rsidRPr="006945AF">
              <w:rPr>
                <w:rFonts w:cs="Times New Roman"/>
              </w:rPr>
              <w:t xml:space="preserve">  </w:t>
            </w:r>
            <w:hyperlink r:id="rId10" w:anchor="S0111E" w:tooltip="Cod CAEN 0111 Cultivarea cerealelor (exclusiv orez), plantelor leguminoase si a plantelor producatoare de seminte oleaginoase"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cerealelor</w:t>
              </w:r>
              <w:proofErr w:type="spellEnd"/>
              <w:r w:rsidRPr="006945AF">
                <w:rPr>
                  <w:rFonts w:eastAsia="Times New Roman" w:cs="Times New Roman"/>
                  <w:bCs/>
                </w:rPr>
                <w:t xml:space="preserve"> (</w:t>
              </w:r>
              <w:proofErr w:type="spellStart"/>
              <w:r w:rsidRPr="006945AF">
                <w:rPr>
                  <w:rFonts w:eastAsia="Times New Roman" w:cs="Times New Roman"/>
                  <w:bCs/>
                </w:rPr>
                <w:t>exclusiv</w:t>
              </w:r>
              <w:proofErr w:type="spellEnd"/>
              <w:r w:rsidRPr="006945AF">
                <w:rPr>
                  <w:rFonts w:eastAsia="Times New Roman" w:cs="Times New Roman"/>
                  <w:bCs/>
                </w:rPr>
                <w:t xml:space="preserve"> </w:t>
              </w:r>
              <w:proofErr w:type="spellStart"/>
              <w:r w:rsidRPr="006945AF">
                <w:rPr>
                  <w:rFonts w:eastAsia="Times New Roman" w:cs="Times New Roman"/>
                  <w:bCs/>
                </w:rPr>
                <w:t>orez</w:t>
              </w:r>
              <w:proofErr w:type="spellEnd"/>
              <w:r w:rsidRPr="006945AF">
                <w:rPr>
                  <w:rFonts w:eastAsia="Times New Roman" w:cs="Times New Roman"/>
                  <w:bCs/>
                </w:rPr>
                <w:t xml:space="preserve">), </w:t>
              </w:r>
              <w:proofErr w:type="spellStart"/>
              <w:r w:rsidRPr="006945AF">
                <w:rPr>
                  <w:rFonts w:eastAsia="Times New Roman" w:cs="Times New Roman"/>
                  <w:bCs/>
                </w:rPr>
                <w:t>plantelor</w:t>
              </w:r>
              <w:proofErr w:type="spellEnd"/>
              <w:r w:rsidRPr="006945AF">
                <w:rPr>
                  <w:rFonts w:eastAsia="Times New Roman" w:cs="Times New Roman"/>
                  <w:bCs/>
                </w:rPr>
                <w:t xml:space="preserve"> </w:t>
              </w:r>
              <w:proofErr w:type="spellStart"/>
              <w:r w:rsidRPr="006945AF">
                <w:rPr>
                  <w:rFonts w:eastAsia="Times New Roman" w:cs="Times New Roman"/>
                  <w:bCs/>
                </w:rPr>
                <w:t>leguminoase</w:t>
              </w:r>
              <w:proofErr w:type="spellEnd"/>
              <w:r w:rsidRPr="006945AF">
                <w:rPr>
                  <w:rFonts w:eastAsia="Times New Roman" w:cs="Times New Roman"/>
                  <w:bCs/>
                </w:rPr>
                <w:t xml:space="preserve"> </w:t>
              </w:r>
              <w:proofErr w:type="spellStart"/>
              <w:r w:rsidRPr="006945AF">
                <w:rPr>
                  <w:rFonts w:eastAsia="Times New Roman" w:cs="Times New Roman"/>
                  <w:bCs/>
                </w:rPr>
                <w:t>și</w:t>
              </w:r>
              <w:proofErr w:type="spellEnd"/>
              <w:r w:rsidRPr="006945AF">
                <w:rPr>
                  <w:rFonts w:eastAsia="Times New Roman" w:cs="Times New Roman"/>
                  <w:bCs/>
                </w:rPr>
                <w:t xml:space="preserve"> a </w:t>
              </w:r>
              <w:proofErr w:type="spellStart"/>
              <w:r w:rsidRPr="006945AF">
                <w:rPr>
                  <w:rFonts w:eastAsia="Times New Roman" w:cs="Times New Roman"/>
                  <w:bCs/>
                </w:rPr>
                <w:t>plantelor</w:t>
              </w:r>
              <w:proofErr w:type="spellEnd"/>
              <w:r w:rsidRPr="006945AF">
                <w:rPr>
                  <w:rFonts w:eastAsia="Times New Roman" w:cs="Times New Roman"/>
                  <w:bCs/>
                </w:rPr>
                <w:t xml:space="preserve"> </w:t>
              </w:r>
              <w:proofErr w:type="spellStart"/>
              <w:r w:rsidRPr="006945AF">
                <w:rPr>
                  <w:rFonts w:eastAsia="Times New Roman" w:cs="Times New Roman"/>
                  <w:bCs/>
                </w:rPr>
                <w:t>producătoare</w:t>
              </w:r>
              <w:proofErr w:type="spellEnd"/>
              <w:r w:rsidRPr="006945AF">
                <w:rPr>
                  <w:rFonts w:eastAsia="Times New Roman" w:cs="Times New Roman"/>
                  <w:bCs/>
                </w:rPr>
                <w:t xml:space="preserve"> de  </w:t>
              </w:r>
              <w:proofErr w:type="spellStart"/>
              <w:r w:rsidRPr="006945AF">
                <w:rPr>
                  <w:rFonts w:eastAsia="Times New Roman" w:cs="Times New Roman"/>
                  <w:bCs/>
                </w:rPr>
                <w:t>semințe</w:t>
              </w:r>
              <w:proofErr w:type="spellEnd"/>
              <w:r w:rsidRPr="006945AF">
                <w:rPr>
                  <w:rFonts w:eastAsia="Times New Roman" w:cs="Times New Roman"/>
                  <w:bCs/>
                </w:rPr>
                <w:t xml:space="preserve"> </w:t>
              </w:r>
              <w:proofErr w:type="spellStart"/>
              <w:r w:rsidRPr="006945AF">
                <w:rPr>
                  <w:rFonts w:eastAsia="Times New Roman" w:cs="Times New Roman"/>
                  <w:bCs/>
                </w:rPr>
                <w:t>oleaginoase</w:t>
              </w:r>
              <w:proofErr w:type="spellEnd"/>
            </w:hyperlink>
            <w:r w:rsidRPr="006945AF">
              <w:rPr>
                <w:rFonts w:eastAsia="Times New Roman" w:cs="Times New Roman"/>
                <w:bCs/>
              </w:rPr>
              <w:t>;</w:t>
            </w:r>
          </w:p>
        </w:tc>
      </w:tr>
      <w:tr w:rsidR="003219FB" w:rsidRPr="006945AF" w14:paraId="586EA2F2" w14:textId="77777777" w:rsidTr="007E46B9">
        <w:trPr>
          <w:gridAfter w:val="1"/>
          <w:tblCellSpacing w:w="7" w:type="dxa"/>
        </w:trPr>
        <w:tc>
          <w:tcPr>
            <w:tcW w:w="694" w:type="dxa"/>
            <w:gridSpan w:val="3"/>
            <w:hideMark/>
          </w:tcPr>
          <w:p w14:paraId="3B00990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0113</w:t>
            </w:r>
          </w:p>
        </w:tc>
        <w:tc>
          <w:tcPr>
            <w:tcW w:w="9524" w:type="dxa"/>
            <w:gridSpan w:val="2"/>
            <w:hideMark/>
          </w:tcPr>
          <w:p w14:paraId="20FB0153" w14:textId="77777777" w:rsidR="003219FB" w:rsidRPr="006945AF" w:rsidRDefault="003219FB" w:rsidP="00AC2C1E">
            <w:pPr>
              <w:spacing w:line="276" w:lineRule="auto"/>
              <w:jc w:val="both"/>
              <w:rPr>
                <w:rFonts w:eastAsia="Times New Roman" w:cs="Times New Roman"/>
              </w:rPr>
            </w:pPr>
            <w:hyperlink r:id="rId11" w:anchor="S0113E" w:tooltip="Cod CAEN 0113 Cultivarea legumelor si a pepenilor, a radacinoaselor si tuberculilor"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legumelor</w:t>
              </w:r>
              <w:proofErr w:type="spellEnd"/>
              <w:r w:rsidRPr="006945AF">
                <w:rPr>
                  <w:rFonts w:eastAsia="Times New Roman" w:cs="Times New Roman"/>
                  <w:bCs/>
                </w:rPr>
                <w:t xml:space="preserve"> </w:t>
              </w:r>
              <w:proofErr w:type="spellStart"/>
              <w:r w:rsidRPr="006945AF">
                <w:rPr>
                  <w:rFonts w:eastAsia="Times New Roman" w:cs="Times New Roman"/>
                  <w:bCs/>
                </w:rPr>
                <w:t>și</w:t>
              </w:r>
              <w:proofErr w:type="spellEnd"/>
              <w:r w:rsidRPr="006945AF">
                <w:rPr>
                  <w:rFonts w:eastAsia="Times New Roman" w:cs="Times New Roman"/>
                  <w:bCs/>
                </w:rPr>
                <w:t xml:space="preserve"> a </w:t>
              </w:r>
              <w:proofErr w:type="spellStart"/>
              <w:r w:rsidRPr="006945AF">
                <w:rPr>
                  <w:rFonts w:eastAsia="Times New Roman" w:cs="Times New Roman"/>
                  <w:bCs/>
                </w:rPr>
                <w:t>pepenilor</w:t>
              </w:r>
              <w:proofErr w:type="spellEnd"/>
              <w:r w:rsidRPr="006945AF">
                <w:rPr>
                  <w:rFonts w:eastAsia="Times New Roman" w:cs="Times New Roman"/>
                  <w:bCs/>
                </w:rPr>
                <w:t xml:space="preserve">, a </w:t>
              </w:r>
              <w:proofErr w:type="spellStart"/>
              <w:r w:rsidRPr="006945AF">
                <w:rPr>
                  <w:rFonts w:eastAsia="Times New Roman" w:cs="Times New Roman"/>
                  <w:bCs/>
                </w:rPr>
                <w:t>rădăcinoaselor</w:t>
              </w:r>
              <w:proofErr w:type="spellEnd"/>
              <w:r w:rsidRPr="006945AF">
                <w:rPr>
                  <w:rFonts w:eastAsia="Times New Roman" w:cs="Times New Roman"/>
                  <w:bCs/>
                </w:rPr>
                <w:t xml:space="preserve"> </w:t>
              </w:r>
              <w:proofErr w:type="spellStart"/>
              <w:r w:rsidRPr="006945AF">
                <w:rPr>
                  <w:rFonts w:eastAsia="Times New Roman" w:cs="Times New Roman"/>
                  <w:bCs/>
                </w:rPr>
                <w:t>și</w:t>
              </w:r>
              <w:proofErr w:type="spellEnd"/>
              <w:r w:rsidRPr="006945AF">
                <w:rPr>
                  <w:rFonts w:eastAsia="Times New Roman" w:cs="Times New Roman"/>
                  <w:bCs/>
                </w:rPr>
                <w:t xml:space="preserve"> </w:t>
              </w:r>
              <w:proofErr w:type="spellStart"/>
              <w:r w:rsidRPr="006945AF">
                <w:rPr>
                  <w:rFonts w:eastAsia="Times New Roman" w:cs="Times New Roman"/>
                  <w:bCs/>
                </w:rPr>
                <w:t>tuberculilor</w:t>
              </w:r>
              <w:proofErr w:type="spellEnd"/>
            </w:hyperlink>
            <w:r w:rsidRPr="006945AF">
              <w:rPr>
                <w:rFonts w:eastAsia="Times New Roman" w:cs="Times New Roman"/>
                <w:bCs/>
              </w:rPr>
              <w:t>;</w:t>
            </w:r>
          </w:p>
        </w:tc>
      </w:tr>
      <w:tr w:rsidR="003219FB" w:rsidRPr="00464DDC" w14:paraId="5C0E039C" w14:textId="77777777" w:rsidTr="007E46B9">
        <w:trPr>
          <w:gridAfter w:val="1"/>
          <w:tblCellSpacing w:w="7" w:type="dxa"/>
        </w:trPr>
        <w:tc>
          <w:tcPr>
            <w:tcW w:w="694" w:type="dxa"/>
            <w:gridSpan w:val="3"/>
            <w:hideMark/>
          </w:tcPr>
          <w:p w14:paraId="276DF6EE"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0119</w:t>
            </w:r>
          </w:p>
        </w:tc>
        <w:tc>
          <w:tcPr>
            <w:tcW w:w="9524" w:type="dxa"/>
            <w:gridSpan w:val="2"/>
            <w:hideMark/>
          </w:tcPr>
          <w:p w14:paraId="40A6DA35" w14:textId="77777777" w:rsidR="003219FB" w:rsidRPr="00464DDC" w:rsidRDefault="003219FB" w:rsidP="00AC2C1E">
            <w:pPr>
              <w:spacing w:line="276" w:lineRule="auto"/>
              <w:jc w:val="both"/>
              <w:rPr>
                <w:rFonts w:eastAsia="Times New Roman" w:cs="Times New Roman"/>
                <w:lang w:val="it-IT"/>
              </w:rPr>
            </w:pPr>
            <w:hyperlink r:id="rId12" w:anchor="S0119E" w:tooltip="Cod CAEN 0119 Cultivarea altor plante din culturi nepermanente" w:history="1">
              <w:r w:rsidRPr="00464DDC">
                <w:rPr>
                  <w:rFonts w:eastAsia="Times New Roman" w:cs="Times New Roman"/>
                  <w:bCs/>
                  <w:lang w:val="it-IT"/>
                </w:rPr>
                <w:t>Cultivarea altor plante din culturi nepermanente</w:t>
              </w:r>
            </w:hyperlink>
            <w:r w:rsidRPr="00464DDC">
              <w:rPr>
                <w:rFonts w:eastAsia="Times New Roman" w:cs="Times New Roman"/>
                <w:bCs/>
                <w:lang w:val="it-IT"/>
              </w:rPr>
              <w:t>;</w:t>
            </w:r>
          </w:p>
        </w:tc>
      </w:tr>
      <w:tr w:rsidR="003219FB" w:rsidRPr="006945AF" w14:paraId="69E52EB5" w14:textId="77777777" w:rsidTr="007E46B9">
        <w:trPr>
          <w:gridAfter w:val="1"/>
          <w:tblCellSpacing w:w="7" w:type="dxa"/>
        </w:trPr>
        <w:tc>
          <w:tcPr>
            <w:tcW w:w="694" w:type="dxa"/>
            <w:gridSpan w:val="3"/>
            <w:hideMark/>
          </w:tcPr>
          <w:p w14:paraId="20AD682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0125</w:t>
            </w:r>
          </w:p>
        </w:tc>
        <w:tc>
          <w:tcPr>
            <w:tcW w:w="9524" w:type="dxa"/>
            <w:gridSpan w:val="2"/>
            <w:hideMark/>
          </w:tcPr>
          <w:p w14:paraId="3780F935" w14:textId="77777777" w:rsidR="003219FB" w:rsidRPr="006945AF" w:rsidRDefault="003219FB" w:rsidP="00AC2C1E">
            <w:pPr>
              <w:spacing w:line="276" w:lineRule="auto"/>
              <w:jc w:val="both"/>
              <w:rPr>
                <w:rFonts w:eastAsia="Times New Roman" w:cs="Times New Roman"/>
              </w:rPr>
            </w:pPr>
            <w:hyperlink r:id="rId13" w:anchor="S0125E" w:tooltip="Cod CAEN 0125 Cultivarea fructelor arbustilor fructiferi, capsunilor, nuciferilor si a altor pomi fructiferi"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fructelor</w:t>
              </w:r>
              <w:proofErr w:type="spellEnd"/>
              <w:r w:rsidRPr="006945AF">
                <w:rPr>
                  <w:rFonts w:eastAsia="Times New Roman" w:cs="Times New Roman"/>
                  <w:bCs/>
                </w:rPr>
                <w:t xml:space="preserve"> </w:t>
              </w:r>
              <w:proofErr w:type="spellStart"/>
              <w:r w:rsidRPr="006945AF">
                <w:rPr>
                  <w:rFonts w:eastAsia="Times New Roman" w:cs="Times New Roman"/>
                  <w:bCs/>
                </w:rPr>
                <w:t>arbuștilor</w:t>
              </w:r>
              <w:proofErr w:type="spellEnd"/>
              <w:r w:rsidRPr="006945AF">
                <w:rPr>
                  <w:rFonts w:eastAsia="Times New Roman" w:cs="Times New Roman"/>
                  <w:bCs/>
                </w:rPr>
                <w:t xml:space="preserve"> </w:t>
              </w:r>
              <w:proofErr w:type="spellStart"/>
              <w:r w:rsidRPr="006945AF">
                <w:rPr>
                  <w:rFonts w:eastAsia="Times New Roman" w:cs="Times New Roman"/>
                  <w:bCs/>
                </w:rPr>
                <w:t>fructiferi</w:t>
              </w:r>
              <w:proofErr w:type="spellEnd"/>
              <w:r w:rsidRPr="006945AF">
                <w:rPr>
                  <w:rFonts w:eastAsia="Times New Roman" w:cs="Times New Roman"/>
                  <w:bCs/>
                </w:rPr>
                <w:t xml:space="preserve">, </w:t>
              </w:r>
              <w:proofErr w:type="spellStart"/>
              <w:r w:rsidRPr="006945AF">
                <w:rPr>
                  <w:rFonts w:eastAsia="Times New Roman" w:cs="Times New Roman"/>
                  <w:bCs/>
                </w:rPr>
                <w:t>căpșunilor</w:t>
              </w:r>
              <w:proofErr w:type="spellEnd"/>
              <w:r w:rsidRPr="006945AF">
                <w:rPr>
                  <w:rFonts w:eastAsia="Times New Roman" w:cs="Times New Roman"/>
                  <w:bCs/>
                </w:rPr>
                <w:t xml:space="preserve">, </w:t>
              </w:r>
              <w:proofErr w:type="spellStart"/>
              <w:r w:rsidRPr="006945AF">
                <w:rPr>
                  <w:rFonts w:eastAsia="Times New Roman" w:cs="Times New Roman"/>
                  <w:bCs/>
                </w:rPr>
                <w:t>nuciferilor</w:t>
              </w:r>
              <w:proofErr w:type="spellEnd"/>
              <w:r w:rsidRPr="006945AF">
                <w:rPr>
                  <w:rFonts w:eastAsia="Times New Roman" w:cs="Times New Roman"/>
                  <w:bCs/>
                </w:rPr>
                <w:t xml:space="preserve"> </w:t>
              </w:r>
              <w:proofErr w:type="spellStart"/>
              <w:r w:rsidRPr="006945AF">
                <w:rPr>
                  <w:rFonts w:eastAsia="Times New Roman" w:cs="Times New Roman"/>
                  <w:bCs/>
                </w:rPr>
                <w:t>și</w:t>
              </w:r>
              <w:proofErr w:type="spellEnd"/>
              <w:r w:rsidRPr="006945AF">
                <w:rPr>
                  <w:rFonts w:eastAsia="Times New Roman" w:cs="Times New Roman"/>
                  <w:bCs/>
                </w:rPr>
                <w:t xml:space="preserve"> a </w:t>
              </w:r>
              <w:proofErr w:type="spellStart"/>
              <w:r w:rsidRPr="006945AF">
                <w:rPr>
                  <w:rFonts w:eastAsia="Times New Roman" w:cs="Times New Roman"/>
                  <w:bCs/>
                </w:rPr>
                <w:t>altor</w:t>
              </w:r>
              <w:proofErr w:type="spellEnd"/>
              <w:r w:rsidRPr="006945AF">
                <w:rPr>
                  <w:rFonts w:eastAsia="Times New Roman" w:cs="Times New Roman"/>
                  <w:bCs/>
                </w:rPr>
                <w:t xml:space="preserve"> </w:t>
              </w:r>
              <w:proofErr w:type="spellStart"/>
              <w:r w:rsidRPr="006945AF">
                <w:rPr>
                  <w:rFonts w:eastAsia="Times New Roman" w:cs="Times New Roman"/>
                  <w:bCs/>
                </w:rPr>
                <w:t>pomi</w:t>
              </w:r>
              <w:proofErr w:type="spellEnd"/>
              <w:r w:rsidRPr="006945AF">
                <w:rPr>
                  <w:rFonts w:eastAsia="Times New Roman" w:cs="Times New Roman"/>
                  <w:bCs/>
                </w:rPr>
                <w:t xml:space="preserve"> </w:t>
              </w:r>
              <w:proofErr w:type="spellStart"/>
              <w:r w:rsidRPr="006945AF">
                <w:rPr>
                  <w:rFonts w:eastAsia="Times New Roman" w:cs="Times New Roman"/>
                  <w:bCs/>
                </w:rPr>
                <w:t>fructiferi</w:t>
              </w:r>
              <w:proofErr w:type="spellEnd"/>
            </w:hyperlink>
            <w:r w:rsidRPr="006945AF">
              <w:rPr>
                <w:rFonts w:eastAsia="Times New Roman" w:cs="Times New Roman"/>
                <w:bCs/>
              </w:rPr>
              <w:t>;</w:t>
            </w:r>
          </w:p>
        </w:tc>
      </w:tr>
      <w:tr w:rsidR="003219FB" w:rsidRPr="006945AF" w14:paraId="78598D06" w14:textId="77777777" w:rsidTr="007E46B9">
        <w:trPr>
          <w:gridAfter w:val="1"/>
          <w:tblCellSpacing w:w="7" w:type="dxa"/>
        </w:trPr>
        <w:tc>
          <w:tcPr>
            <w:tcW w:w="694" w:type="dxa"/>
            <w:gridSpan w:val="3"/>
            <w:hideMark/>
          </w:tcPr>
          <w:p w14:paraId="183DC86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0128</w:t>
            </w:r>
          </w:p>
        </w:tc>
        <w:tc>
          <w:tcPr>
            <w:tcW w:w="9524" w:type="dxa"/>
            <w:gridSpan w:val="2"/>
            <w:hideMark/>
          </w:tcPr>
          <w:p w14:paraId="153DA116" w14:textId="77777777" w:rsidR="003219FB" w:rsidRPr="006945AF" w:rsidRDefault="003219FB" w:rsidP="00AC2C1E">
            <w:pPr>
              <w:spacing w:line="276" w:lineRule="auto"/>
              <w:jc w:val="both"/>
              <w:rPr>
                <w:rFonts w:eastAsia="Times New Roman" w:cs="Times New Roman"/>
              </w:rPr>
            </w:pPr>
            <w:hyperlink r:id="rId14" w:anchor="S0128E" w:tooltip="Cod CAEN 0128 Cultivarea condimentelor, plantelor aromatice, medicinale si a plantelor de uz farmaceutic"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condimentelor</w:t>
              </w:r>
              <w:proofErr w:type="spellEnd"/>
              <w:r w:rsidRPr="006945AF">
                <w:rPr>
                  <w:rFonts w:eastAsia="Times New Roman" w:cs="Times New Roman"/>
                  <w:bCs/>
                </w:rPr>
                <w:t xml:space="preserve">, </w:t>
              </w:r>
              <w:proofErr w:type="spellStart"/>
              <w:r w:rsidRPr="006945AF">
                <w:rPr>
                  <w:rFonts w:eastAsia="Times New Roman" w:cs="Times New Roman"/>
                  <w:bCs/>
                </w:rPr>
                <w:t>plantelor</w:t>
              </w:r>
              <w:proofErr w:type="spellEnd"/>
              <w:r w:rsidRPr="006945AF">
                <w:rPr>
                  <w:rFonts w:eastAsia="Times New Roman" w:cs="Times New Roman"/>
                  <w:bCs/>
                </w:rPr>
                <w:t xml:space="preserve"> </w:t>
              </w:r>
              <w:proofErr w:type="spellStart"/>
              <w:r w:rsidRPr="006945AF">
                <w:rPr>
                  <w:rFonts w:eastAsia="Times New Roman" w:cs="Times New Roman"/>
                  <w:bCs/>
                </w:rPr>
                <w:t>aromatice</w:t>
              </w:r>
              <w:proofErr w:type="spellEnd"/>
              <w:r w:rsidRPr="006945AF">
                <w:rPr>
                  <w:rFonts w:eastAsia="Times New Roman" w:cs="Times New Roman"/>
                  <w:bCs/>
                </w:rPr>
                <w:t xml:space="preserve">, </w:t>
              </w:r>
              <w:proofErr w:type="spellStart"/>
              <w:r w:rsidRPr="006945AF">
                <w:rPr>
                  <w:rFonts w:eastAsia="Times New Roman" w:cs="Times New Roman"/>
                  <w:bCs/>
                </w:rPr>
                <w:t>medicinale</w:t>
              </w:r>
              <w:proofErr w:type="spellEnd"/>
              <w:r w:rsidRPr="006945AF">
                <w:rPr>
                  <w:rFonts w:eastAsia="Times New Roman" w:cs="Times New Roman"/>
                  <w:bCs/>
                </w:rPr>
                <w:t xml:space="preserve"> </w:t>
              </w:r>
              <w:proofErr w:type="spellStart"/>
              <w:r w:rsidRPr="006945AF">
                <w:rPr>
                  <w:rFonts w:eastAsia="Times New Roman" w:cs="Times New Roman"/>
                  <w:bCs/>
                </w:rPr>
                <w:t>și</w:t>
              </w:r>
              <w:proofErr w:type="spellEnd"/>
              <w:r w:rsidRPr="006945AF">
                <w:rPr>
                  <w:rFonts w:eastAsia="Times New Roman" w:cs="Times New Roman"/>
                  <w:bCs/>
                </w:rPr>
                <w:t xml:space="preserve"> a </w:t>
              </w:r>
              <w:proofErr w:type="spellStart"/>
              <w:r w:rsidRPr="006945AF">
                <w:rPr>
                  <w:rFonts w:eastAsia="Times New Roman" w:cs="Times New Roman"/>
                  <w:bCs/>
                </w:rPr>
                <w:t>plantelor</w:t>
              </w:r>
              <w:proofErr w:type="spellEnd"/>
              <w:r w:rsidRPr="006945AF">
                <w:rPr>
                  <w:rFonts w:eastAsia="Times New Roman" w:cs="Times New Roman"/>
                  <w:bCs/>
                </w:rPr>
                <w:t xml:space="preserve"> de </w:t>
              </w:r>
              <w:proofErr w:type="spellStart"/>
              <w:r w:rsidRPr="006945AF">
                <w:rPr>
                  <w:rFonts w:eastAsia="Times New Roman" w:cs="Times New Roman"/>
                  <w:bCs/>
                </w:rPr>
                <w:t>uz</w:t>
              </w:r>
              <w:proofErr w:type="spellEnd"/>
              <w:r w:rsidRPr="006945AF">
                <w:rPr>
                  <w:rFonts w:eastAsia="Times New Roman" w:cs="Times New Roman"/>
                  <w:bCs/>
                </w:rPr>
                <w:t xml:space="preserve"> </w:t>
              </w:r>
              <w:proofErr w:type="spellStart"/>
              <w:r w:rsidRPr="006945AF">
                <w:rPr>
                  <w:rFonts w:eastAsia="Times New Roman" w:cs="Times New Roman"/>
                  <w:bCs/>
                </w:rPr>
                <w:t>farmaceutic</w:t>
              </w:r>
              <w:proofErr w:type="spellEnd"/>
            </w:hyperlink>
          </w:p>
        </w:tc>
      </w:tr>
      <w:tr w:rsidR="003219FB" w:rsidRPr="006945AF" w14:paraId="28F686A1" w14:textId="77777777" w:rsidTr="007E46B9">
        <w:trPr>
          <w:gridAfter w:val="1"/>
          <w:tblCellSpacing w:w="7" w:type="dxa"/>
        </w:trPr>
        <w:tc>
          <w:tcPr>
            <w:tcW w:w="694" w:type="dxa"/>
            <w:gridSpan w:val="3"/>
            <w:hideMark/>
          </w:tcPr>
          <w:p w14:paraId="1E841CB0"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0129</w:t>
            </w:r>
          </w:p>
        </w:tc>
        <w:tc>
          <w:tcPr>
            <w:tcW w:w="9524" w:type="dxa"/>
            <w:gridSpan w:val="2"/>
            <w:hideMark/>
          </w:tcPr>
          <w:p w14:paraId="4D4D4901" w14:textId="77777777" w:rsidR="003219FB" w:rsidRPr="006945AF" w:rsidRDefault="003219FB" w:rsidP="00AC2C1E">
            <w:pPr>
              <w:spacing w:line="276" w:lineRule="auto"/>
              <w:jc w:val="both"/>
              <w:rPr>
                <w:rFonts w:eastAsia="Times New Roman" w:cs="Times New Roman"/>
              </w:rPr>
            </w:pPr>
            <w:hyperlink r:id="rId15" w:anchor="S0129E" w:tooltip="Cod CAEN 0129 Cultivarea altor plante permanente"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altor</w:t>
              </w:r>
              <w:proofErr w:type="spellEnd"/>
              <w:r w:rsidRPr="006945AF">
                <w:rPr>
                  <w:rFonts w:eastAsia="Times New Roman" w:cs="Times New Roman"/>
                  <w:bCs/>
                </w:rPr>
                <w:t xml:space="preserve"> </w:t>
              </w:r>
              <w:proofErr w:type="spellStart"/>
              <w:r w:rsidRPr="006945AF">
                <w:rPr>
                  <w:rFonts w:eastAsia="Times New Roman" w:cs="Times New Roman"/>
                  <w:bCs/>
                </w:rPr>
                <w:t>plante</w:t>
              </w:r>
              <w:proofErr w:type="spellEnd"/>
              <w:r w:rsidRPr="006945AF">
                <w:rPr>
                  <w:rFonts w:eastAsia="Times New Roman" w:cs="Times New Roman"/>
                  <w:bCs/>
                </w:rPr>
                <w:t xml:space="preserve"> </w:t>
              </w:r>
              <w:proofErr w:type="spellStart"/>
              <w:r w:rsidRPr="006945AF">
                <w:rPr>
                  <w:rFonts w:eastAsia="Times New Roman" w:cs="Times New Roman"/>
                  <w:bCs/>
                </w:rPr>
                <w:t>permanente</w:t>
              </w:r>
              <w:proofErr w:type="spellEnd"/>
            </w:hyperlink>
            <w:r w:rsidRPr="006945AF">
              <w:rPr>
                <w:rFonts w:eastAsia="Times New Roman" w:cs="Times New Roman"/>
                <w:bCs/>
              </w:rPr>
              <w:t>;</w:t>
            </w:r>
          </w:p>
        </w:tc>
      </w:tr>
      <w:tr w:rsidR="003219FB" w:rsidRPr="006945AF" w14:paraId="33946978" w14:textId="77777777" w:rsidTr="007E46B9">
        <w:trPr>
          <w:gridAfter w:val="1"/>
          <w:trHeight w:val="43"/>
          <w:tblCellSpacing w:w="7" w:type="dxa"/>
        </w:trPr>
        <w:tc>
          <w:tcPr>
            <w:tcW w:w="694" w:type="dxa"/>
            <w:gridSpan w:val="3"/>
            <w:hideMark/>
          </w:tcPr>
          <w:p w14:paraId="14978B1C"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0130</w:t>
            </w:r>
          </w:p>
        </w:tc>
        <w:tc>
          <w:tcPr>
            <w:tcW w:w="9524" w:type="dxa"/>
            <w:gridSpan w:val="2"/>
            <w:hideMark/>
          </w:tcPr>
          <w:p w14:paraId="14C062A1" w14:textId="77777777" w:rsidR="003219FB" w:rsidRPr="006945AF" w:rsidRDefault="003219FB" w:rsidP="00AC2C1E">
            <w:pPr>
              <w:spacing w:line="276" w:lineRule="auto"/>
              <w:jc w:val="both"/>
              <w:rPr>
                <w:rFonts w:eastAsia="Times New Roman" w:cs="Times New Roman"/>
              </w:rPr>
            </w:pPr>
            <w:hyperlink r:id="rId16" w:anchor="S0130E" w:tooltip="Cod CAEN 0130 Cultivarea plantelor pentru inmultire" w:history="1">
              <w:proofErr w:type="spellStart"/>
              <w:r w:rsidRPr="006945AF">
                <w:rPr>
                  <w:rFonts w:eastAsia="Times New Roman" w:cs="Times New Roman"/>
                  <w:bCs/>
                </w:rPr>
                <w:t>Cultivarea</w:t>
              </w:r>
              <w:proofErr w:type="spellEnd"/>
              <w:r w:rsidRPr="006945AF">
                <w:rPr>
                  <w:rFonts w:eastAsia="Times New Roman" w:cs="Times New Roman"/>
                  <w:bCs/>
                </w:rPr>
                <w:t xml:space="preserve"> </w:t>
              </w:r>
              <w:proofErr w:type="spellStart"/>
              <w:r w:rsidRPr="006945AF">
                <w:rPr>
                  <w:rFonts w:eastAsia="Times New Roman" w:cs="Times New Roman"/>
                  <w:bCs/>
                </w:rPr>
                <w:t>plantelor</w:t>
              </w:r>
              <w:proofErr w:type="spellEnd"/>
              <w:r w:rsidRPr="006945AF">
                <w:rPr>
                  <w:rFonts w:eastAsia="Times New Roman" w:cs="Times New Roman"/>
                  <w:bCs/>
                </w:rPr>
                <w:t xml:space="preserve"> </w:t>
              </w:r>
              <w:proofErr w:type="spellStart"/>
              <w:r w:rsidRPr="006945AF">
                <w:rPr>
                  <w:rFonts w:eastAsia="Times New Roman" w:cs="Times New Roman"/>
                  <w:bCs/>
                </w:rPr>
                <w:t>pentru</w:t>
              </w:r>
              <w:proofErr w:type="spellEnd"/>
              <w:r w:rsidRPr="006945AF">
                <w:rPr>
                  <w:rFonts w:eastAsia="Times New Roman" w:cs="Times New Roman"/>
                  <w:bCs/>
                </w:rPr>
                <w:t xml:space="preserve"> </w:t>
              </w:r>
              <w:proofErr w:type="spellStart"/>
              <w:r w:rsidRPr="006945AF">
                <w:rPr>
                  <w:rFonts w:eastAsia="Times New Roman" w:cs="Times New Roman"/>
                  <w:bCs/>
                </w:rPr>
                <w:t>înmulțire</w:t>
              </w:r>
              <w:proofErr w:type="spellEnd"/>
            </w:hyperlink>
            <w:r w:rsidRPr="006945AF">
              <w:rPr>
                <w:rFonts w:eastAsia="Times New Roman" w:cs="Times New Roman"/>
                <w:bCs/>
              </w:rPr>
              <w:t>;</w:t>
            </w:r>
          </w:p>
        </w:tc>
      </w:tr>
      <w:tr w:rsidR="003219FB" w:rsidRPr="006945AF" w14:paraId="3EAE8D42" w14:textId="77777777" w:rsidTr="006945AF">
        <w:trPr>
          <w:gridAfter w:val="1"/>
          <w:trHeight w:val="232"/>
          <w:tblCellSpacing w:w="7" w:type="dxa"/>
        </w:trPr>
        <w:tc>
          <w:tcPr>
            <w:tcW w:w="694" w:type="dxa"/>
            <w:gridSpan w:val="3"/>
            <w:hideMark/>
          </w:tcPr>
          <w:p w14:paraId="5F9EF629"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0164</w:t>
            </w:r>
          </w:p>
        </w:tc>
        <w:tc>
          <w:tcPr>
            <w:tcW w:w="9524" w:type="dxa"/>
            <w:gridSpan w:val="2"/>
            <w:hideMark/>
          </w:tcPr>
          <w:p w14:paraId="70566D5D" w14:textId="77777777" w:rsidR="003219FB" w:rsidRPr="006945AF" w:rsidRDefault="003219FB" w:rsidP="00AC2C1E">
            <w:pPr>
              <w:spacing w:line="276" w:lineRule="auto"/>
              <w:jc w:val="both"/>
              <w:rPr>
                <w:rFonts w:eastAsia="Times New Roman" w:cs="Times New Roman"/>
              </w:rPr>
            </w:pPr>
            <w:hyperlink r:id="rId17" w:anchor="S0164E" w:tooltip="Cod CAEN 0164 Pregatirea semintelor" w:history="1">
              <w:proofErr w:type="spellStart"/>
              <w:r w:rsidRPr="006945AF">
                <w:rPr>
                  <w:rFonts w:eastAsia="Times New Roman" w:cs="Times New Roman"/>
                  <w:bCs/>
                </w:rPr>
                <w:t>Pregătirea</w:t>
              </w:r>
              <w:proofErr w:type="spellEnd"/>
              <w:r w:rsidRPr="006945AF">
                <w:rPr>
                  <w:rFonts w:eastAsia="Times New Roman" w:cs="Times New Roman"/>
                  <w:bCs/>
                </w:rPr>
                <w:t xml:space="preserve"> </w:t>
              </w:r>
              <w:proofErr w:type="spellStart"/>
              <w:r w:rsidRPr="006945AF">
                <w:rPr>
                  <w:rFonts w:eastAsia="Times New Roman" w:cs="Times New Roman"/>
                  <w:bCs/>
                </w:rPr>
                <w:t>semințelor</w:t>
              </w:r>
              <w:proofErr w:type="spellEnd"/>
            </w:hyperlink>
            <w:r w:rsidRPr="006945AF">
              <w:rPr>
                <w:rFonts w:eastAsia="Times New Roman" w:cs="Times New Roman"/>
                <w:bCs/>
              </w:rPr>
              <w:t>;</w:t>
            </w:r>
          </w:p>
        </w:tc>
      </w:tr>
      <w:tr w:rsidR="003219FB" w:rsidRPr="00464DDC" w14:paraId="6B206C19" w14:textId="77777777" w:rsidTr="007E46B9">
        <w:trPr>
          <w:gridAfter w:val="1"/>
          <w:trHeight w:val="43"/>
          <w:tblCellSpacing w:w="7" w:type="dxa"/>
        </w:trPr>
        <w:tc>
          <w:tcPr>
            <w:tcW w:w="694" w:type="dxa"/>
            <w:gridSpan w:val="3"/>
            <w:hideMark/>
          </w:tcPr>
          <w:p w14:paraId="496DFC3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0230</w:t>
            </w:r>
          </w:p>
        </w:tc>
        <w:tc>
          <w:tcPr>
            <w:tcW w:w="9524" w:type="dxa"/>
            <w:gridSpan w:val="2"/>
            <w:hideMark/>
          </w:tcPr>
          <w:p w14:paraId="1B71784A" w14:textId="77777777" w:rsidR="003219FB" w:rsidRPr="00464DDC" w:rsidRDefault="003219FB" w:rsidP="00AC2C1E">
            <w:pPr>
              <w:spacing w:line="276" w:lineRule="auto"/>
              <w:jc w:val="both"/>
              <w:rPr>
                <w:rFonts w:eastAsia="Times New Roman" w:cs="Times New Roman"/>
                <w:lang w:val="it-IT"/>
              </w:rPr>
            </w:pPr>
            <w:hyperlink r:id="rId18" w:anchor="S0230E" w:tooltip="Cod CAEN 0230 Colectarea produselor forestiere nelemnoase din flora spontana" w:history="1">
              <w:r w:rsidRPr="00464DDC">
                <w:rPr>
                  <w:rFonts w:eastAsia="Times New Roman" w:cs="Times New Roman"/>
                  <w:bCs/>
                  <w:lang w:val="it-IT"/>
                </w:rPr>
                <w:t>Colectarea produselor forestiere nelemnoase din flora spontana</w:t>
              </w:r>
            </w:hyperlink>
            <w:r w:rsidRPr="00464DDC">
              <w:rPr>
                <w:rFonts w:eastAsia="Times New Roman" w:cs="Times New Roman"/>
                <w:bCs/>
                <w:lang w:val="it-IT"/>
              </w:rPr>
              <w:t>;</w:t>
            </w:r>
          </w:p>
        </w:tc>
      </w:tr>
      <w:tr w:rsidR="003219FB" w:rsidRPr="006945AF" w14:paraId="493BC1C2" w14:textId="77777777" w:rsidTr="007E46B9">
        <w:trPr>
          <w:gridAfter w:val="1"/>
          <w:tblCellSpacing w:w="7" w:type="dxa"/>
        </w:trPr>
        <w:tc>
          <w:tcPr>
            <w:tcW w:w="694" w:type="dxa"/>
            <w:gridSpan w:val="3"/>
            <w:hideMark/>
          </w:tcPr>
          <w:p w14:paraId="55DFE448"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0240</w:t>
            </w:r>
          </w:p>
        </w:tc>
        <w:tc>
          <w:tcPr>
            <w:tcW w:w="9524" w:type="dxa"/>
            <w:gridSpan w:val="2"/>
            <w:hideMark/>
          </w:tcPr>
          <w:p w14:paraId="094578E6" w14:textId="77777777" w:rsidR="003219FB" w:rsidRPr="006945AF" w:rsidRDefault="003219FB" w:rsidP="00AC2C1E">
            <w:pPr>
              <w:spacing w:line="276" w:lineRule="auto"/>
              <w:jc w:val="both"/>
              <w:rPr>
                <w:rFonts w:eastAsia="Times New Roman" w:cs="Times New Roman"/>
              </w:rPr>
            </w:pPr>
            <w:hyperlink r:id="rId19" w:anchor="S0240E" w:tooltip="Cod CAEN 0240 Activitati de servicii anexe silviculturii" w:history="1">
              <w:proofErr w:type="spellStart"/>
              <w:r w:rsidRPr="006945AF">
                <w:rPr>
                  <w:rFonts w:eastAsia="Times New Roman" w:cs="Times New Roman"/>
                  <w:bCs/>
                </w:rPr>
                <w:t>Activități</w:t>
              </w:r>
              <w:proofErr w:type="spellEnd"/>
              <w:r w:rsidRPr="006945AF">
                <w:rPr>
                  <w:rFonts w:eastAsia="Times New Roman" w:cs="Times New Roman"/>
                  <w:bCs/>
                </w:rPr>
                <w:t xml:space="preserve"> de </w:t>
              </w:r>
              <w:proofErr w:type="spellStart"/>
              <w:r w:rsidRPr="006945AF">
                <w:rPr>
                  <w:rFonts w:eastAsia="Times New Roman" w:cs="Times New Roman"/>
                  <w:bCs/>
                </w:rPr>
                <w:t>servicii</w:t>
              </w:r>
              <w:proofErr w:type="spellEnd"/>
              <w:r w:rsidRPr="006945AF">
                <w:rPr>
                  <w:rFonts w:eastAsia="Times New Roman" w:cs="Times New Roman"/>
                  <w:bCs/>
                </w:rPr>
                <w:t xml:space="preserve"> </w:t>
              </w:r>
              <w:proofErr w:type="spellStart"/>
              <w:r w:rsidRPr="006945AF">
                <w:rPr>
                  <w:rFonts w:eastAsia="Times New Roman" w:cs="Times New Roman"/>
                  <w:bCs/>
                </w:rPr>
                <w:t>anexe</w:t>
              </w:r>
              <w:proofErr w:type="spellEnd"/>
              <w:r w:rsidRPr="006945AF">
                <w:rPr>
                  <w:rFonts w:eastAsia="Times New Roman" w:cs="Times New Roman"/>
                  <w:bCs/>
                </w:rPr>
                <w:t xml:space="preserve"> </w:t>
              </w:r>
              <w:proofErr w:type="spellStart"/>
              <w:r w:rsidRPr="006945AF">
                <w:rPr>
                  <w:rFonts w:eastAsia="Times New Roman" w:cs="Times New Roman"/>
                  <w:bCs/>
                </w:rPr>
                <w:t>silviculturii</w:t>
              </w:r>
              <w:proofErr w:type="spellEnd"/>
            </w:hyperlink>
            <w:r w:rsidRPr="006945AF">
              <w:rPr>
                <w:rFonts w:eastAsia="Times New Roman" w:cs="Times New Roman"/>
                <w:bCs/>
              </w:rPr>
              <w:t>;</w:t>
            </w:r>
          </w:p>
        </w:tc>
      </w:tr>
      <w:tr w:rsidR="003219FB" w:rsidRPr="00464DDC" w14:paraId="5C3CF74F" w14:textId="77777777" w:rsidTr="007E46B9">
        <w:trPr>
          <w:gridAfter w:val="1"/>
          <w:tblCellSpacing w:w="7" w:type="dxa"/>
        </w:trPr>
        <w:tc>
          <w:tcPr>
            <w:tcW w:w="694" w:type="dxa"/>
            <w:gridSpan w:val="3"/>
            <w:hideMark/>
          </w:tcPr>
          <w:p w14:paraId="1484FDC8"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1622</w:t>
            </w:r>
          </w:p>
        </w:tc>
        <w:tc>
          <w:tcPr>
            <w:tcW w:w="9524" w:type="dxa"/>
            <w:gridSpan w:val="2"/>
            <w:hideMark/>
          </w:tcPr>
          <w:p w14:paraId="4D088E03" w14:textId="77777777" w:rsidR="003219FB" w:rsidRPr="00464DDC" w:rsidRDefault="003219FB" w:rsidP="00AC2C1E">
            <w:pPr>
              <w:spacing w:line="276" w:lineRule="auto"/>
              <w:jc w:val="both"/>
              <w:rPr>
                <w:rFonts w:eastAsia="Times New Roman" w:cs="Times New Roman"/>
                <w:lang w:val="it-IT"/>
              </w:rPr>
            </w:pPr>
            <w:hyperlink r:id="rId20" w:anchor="S1622E" w:tooltip="Cod CAEN 1622 Fabricarea parchetului asamblat in panouri" w:history="1">
              <w:r w:rsidRPr="00464DDC">
                <w:rPr>
                  <w:rFonts w:eastAsia="Times New Roman" w:cs="Times New Roman"/>
                  <w:bCs/>
                  <w:lang w:val="it-IT"/>
                </w:rPr>
                <w:t>Fabricarea parchetului asamblat în panouri</w:t>
              </w:r>
            </w:hyperlink>
            <w:r w:rsidRPr="00464DDC">
              <w:rPr>
                <w:rFonts w:eastAsia="Times New Roman" w:cs="Times New Roman"/>
                <w:bCs/>
                <w:lang w:val="it-IT"/>
              </w:rPr>
              <w:t>;</w:t>
            </w:r>
          </w:p>
        </w:tc>
      </w:tr>
      <w:tr w:rsidR="003219FB" w:rsidRPr="00464DDC" w14:paraId="67E6D166" w14:textId="77777777" w:rsidTr="007E46B9">
        <w:trPr>
          <w:gridAfter w:val="1"/>
          <w:tblCellSpacing w:w="7" w:type="dxa"/>
        </w:trPr>
        <w:tc>
          <w:tcPr>
            <w:tcW w:w="694" w:type="dxa"/>
            <w:gridSpan w:val="3"/>
            <w:hideMark/>
          </w:tcPr>
          <w:p w14:paraId="29E872F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1623</w:t>
            </w:r>
          </w:p>
        </w:tc>
        <w:tc>
          <w:tcPr>
            <w:tcW w:w="9524" w:type="dxa"/>
            <w:gridSpan w:val="2"/>
            <w:hideMark/>
          </w:tcPr>
          <w:p w14:paraId="558EF200" w14:textId="77777777" w:rsidR="003219FB" w:rsidRPr="00464DDC" w:rsidRDefault="003219FB" w:rsidP="00AC2C1E">
            <w:pPr>
              <w:spacing w:line="276" w:lineRule="auto"/>
              <w:jc w:val="both"/>
              <w:rPr>
                <w:rFonts w:eastAsia="Times New Roman" w:cs="Times New Roman"/>
                <w:lang w:val="it-IT"/>
              </w:rPr>
            </w:pPr>
            <w:hyperlink r:id="rId21" w:anchor="S1623E" w:tooltip="Cod CAEN 1623 Fabricarea altor elemente de dulgherie si tamplarie, pentru constructii" w:history="1">
              <w:r w:rsidRPr="00464DDC">
                <w:rPr>
                  <w:rFonts w:eastAsia="Times New Roman" w:cs="Times New Roman"/>
                  <w:bCs/>
                  <w:lang w:val="it-IT"/>
                </w:rPr>
                <w:t>Fabricarea altor elemente de dulgherie și tâmplărie, pentru construcții</w:t>
              </w:r>
            </w:hyperlink>
            <w:r w:rsidRPr="00464DDC">
              <w:rPr>
                <w:rFonts w:eastAsia="Times New Roman" w:cs="Times New Roman"/>
                <w:bCs/>
                <w:lang w:val="it-IT"/>
              </w:rPr>
              <w:t>;</w:t>
            </w:r>
          </w:p>
        </w:tc>
      </w:tr>
      <w:tr w:rsidR="003219FB" w:rsidRPr="00464DDC" w14:paraId="79D8BB7F" w14:textId="77777777" w:rsidTr="007E46B9">
        <w:trPr>
          <w:gridAfter w:val="1"/>
          <w:tblCellSpacing w:w="7" w:type="dxa"/>
        </w:trPr>
        <w:tc>
          <w:tcPr>
            <w:tcW w:w="694" w:type="dxa"/>
            <w:gridSpan w:val="3"/>
            <w:hideMark/>
          </w:tcPr>
          <w:p w14:paraId="1CFC295F"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1629</w:t>
            </w:r>
          </w:p>
        </w:tc>
        <w:tc>
          <w:tcPr>
            <w:tcW w:w="9524" w:type="dxa"/>
            <w:gridSpan w:val="2"/>
            <w:hideMark/>
          </w:tcPr>
          <w:p w14:paraId="10CBE9E5" w14:textId="77777777" w:rsidR="003219FB" w:rsidRPr="00464DDC" w:rsidRDefault="003219FB" w:rsidP="00AC2C1E">
            <w:pPr>
              <w:spacing w:line="276" w:lineRule="auto"/>
              <w:jc w:val="both"/>
              <w:rPr>
                <w:rFonts w:eastAsia="Times New Roman" w:cs="Times New Roman"/>
                <w:lang w:val="it-IT"/>
              </w:rPr>
            </w:pPr>
            <w:hyperlink r:id="rId22" w:anchor="S1629E" w:tooltip="Cod CAEN 1629 Fabricarea altor produse din lemn; fabricarea articolelor din pluta, paie si din alte materiale vegetale impletite" w:history="1">
              <w:r w:rsidRPr="00464DDC">
                <w:rPr>
                  <w:rFonts w:eastAsia="Times New Roman" w:cs="Times New Roman"/>
                  <w:bCs/>
                  <w:lang w:val="it-IT"/>
                </w:rPr>
                <w:t>Fabricarea altor produse din lemn; fabricarea articolelor din plută, paie și din alte materiale vegetale împletite</w:t>
              </w:r>
            </w:hyperlink>
            <w:r w:rsidRPr="00464DDC">
              <w:rPr>
                <w:rFonts w:eastAsia="Times New Roman" w:cs="Times New Roman"/>
                <w:bCs/>
                <w:lang w:val="it-IT"/>
              </w:rPr>
              <w:t>;</w:t>
            </w:r>
          </w:p>
        </w:tc>
      </w:tr>
      <w:tr w:rsidR="003219FB" w:rsidRPr="006945AF" w14:paraId="68D9B432" w14:textId="77777777" w:rsidTr="007E46B9">
        <w:trPr>
          <w:gridAfter w:val="1"/>
          <w:tblCellSpacing w:w="7" w:type="dxa"/>
        </w:trPr>
        <w:tc>
          <w:tcPr>
            <w:tcW w:w="694" w:type="dxa"/>
            <w:gridSpan w:val="3"/>
            <w:hideMark/>
          </w:tcPr>
          <w:p w14:paraId="0A9DF80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3299</w:t>
            </w:r>
          </w:p>
        </w:tc>
        <w:tc>
          <w:tcPr>
            <w:tcW w:w="9524" w:type="dxa"/>
            <w:gridSpan w:val="2"/>
            <w:hideMark/>
          </w:tcPr>
          <w:p w14:paraId="6940751C" w14:textId="77777777" w:rsidR="003219FB" w:rsidRPr="006945AF" w:rsidRDefault="003219FB" w:rsidP="00AC2C1E">
            <w:pPr>
              <w:spacing w:line="276" w:lineRule="auto"/>
              <w:jc w:val="both"/>
              <w:rPr>
                <w:rFonts w:eastAsia="Times New Roman" w:cs="Times New Roman"/>
              </w:rPr>
            </w:pPr>
            <w:hyperlink r:id="rId23" w:anchor="S3299E" w:tooltip="Cod CAEN 3299 Fabricarea altor produse manufacturiere n.c.a." w:history="1">
              <w:proofErr w:type="spellStart"/>
              <w:r w:rsidRPr="006945AF">
                <w:rPr>
                  <w:rFonts w:eastAsia="Times New Roman" w:cs="Times New Roman"/>
                  <w:bCs/>
                </w:rPr>
                <w:t>Fabricarea</w:t>
              </w:r>
              <w:proofErr w:type="spellEnd"/>
              <w:r w:rsidRPr="006945AF">
                <w:rPr>
                  <w:rFonts w:eastAsia="Times New Roman" w:cs="Times New Roman"/>
                  <w:bCs/>
                </w:rPr>
                <w:t xml:space="preserve"> </w:t>
              </w:r>
              <w:proofErr w:type="spellStart"/>
              <w:r w:rsidRPr="006945AF">
                <w:rPr>
                  <w:rFonts w:eastAsia="Times New Roman" w:cs="Times New Roman"/>
                  <w:bCs/>
                </w:rPr>
                <w:t>altor</w:t>
              </w:r>
              <w:proofErr w:type="spellEnd"/>
              <w:r w:rsidRPr="006945AF">
                <w:rPr>
                  <w:rFonts w:eastAsia="Times New Roman" w:cs="Times New Roman"/>
                  <w:bCs/>
                </w:rPr>
                <w:t xml:space="preserve"> </w:t>
              </w:r>
              <w:proofErr w:type="spellStart"/>
              <w:r w:rsidRPr="006945AF">
                <w:rPr>
                  <w:rFonts w:eastAsia="Times New Roman" w:cs="Times New Roman"/>
                  <w:bCs/>
                </w:rPr>
                <w:t>produse</w:t>
              </w:r>
              <w:proofErr w:type="spellEnd"/>
              <w:r w:rsidRPr="006945AF">
                <w:rPr>
                  <w:rFonts w:eastAsia="Times New Roman" w:cs="Times New Roman"/>
                  <w:bCs/>
                </w:rPr>
                <w:t xml:space="preserve"> </w:t>
              </w:r>
              <w:proofErr w:type="spellStart"/>
              <w:r w:rsidRPr="006945AF">
                <w:rPr>
                  <w:rFonts w:eastAsia="Times New Roman" w:cs="Times New Roman"/>
                  <w:bCs/>
                </w:rPr>
                <w:t>manufacturiere</w:t>
              </w:r>
              <w:proofErr w:type="spellEnd"/>
              <w:r w:rsidRPr="006945AF">
                <w:rPr>
                  <w:rFonts w:eastAsia="Times New Roman" w:cs="Times New Roman"/>
                  <w:bCs/>
                </w:rPr>
                <w:t xml:space="preserve"> </w:t>
              </w:r>
              <w:proofErr w:type="spellStart"/>
              <w:r w:rsidRPr="006945AF">
                <w:rPr>
                  <w:rFonts w:eastAsia="Times New Roman" w:cs="Times New Roman"/>
                  <w:bCs/>
                </w:rPr>
                <w:t>n.c.a</w:t>
              </w:r>
              <w:proofErr w:type="spellEnd"/>
              <w:r w:rsidRPr="006945AF">
                <w:rPr>
                  <w:rFonts w:eastAsia="Times New Roman" w:cs="Times New Roman"/>
                  <w:bCs/>
                </w:rPr>
                <w:t>.</w:t>
              </w:r>
            </w:hyperlink>
            <w:r w:rsidRPr="006945AF">
              <w:rPr>
                <w:rFonts w:eastAsia="Times New Roman" w:cs="Times New Roman"/>
                <w:bCs/>
              </w:rPr>
              <w:t>;</w:t>
            </w:r>
          </w:p>
        </w:tc>
      </w:tr>
      <w:tr w:rsidR="003219FB" w:rsidRPr="006945AF" w14:paraId="72F82EB5" w14:textId="77777777" w:rsidTr="007E46B9">
        <w:trPr>
          <w:gridAfter w:val="1"/>
          <w:tblCellSpacing w:w="7" w:type="dxa"/>
        </w:trPr>
        <w:tc>
          <w:tcPr>
            <w:tcW w:w="694" w:type="dxa"/>
            <w:gridSpan w:val="3"/>
            <w:hideMark/>
          </w:tcPr>
          <w:p w14:paraId="02E2DA21"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lastRenderedPageBreak/>
              <w:t>3319</w:t>
            </w:r>
          </w:p>
        </w:tc>
        <w:tc>
          <w:tcPr>
            <w:tcW w:w="9524" w:type="dxa"/>
            <w:gridSpan w:val="2"/>
            <w:hideMark/>
          </w:tcPr>
          <w:p w14:paraId="53D6D00C" w14:textId="77777777" w:rsidR="003219FB" w:rsidRPr="006945AF" w:rsidRDefault="003219FB" w:rsidP="00AC2C1E">
            <w:pPr>
              <w:spacing w:line="276" w:lineRule="auto"/>
              <w:jc w:val="both"/>
              <w:rPr>
                <w:rFonts w:eastAsia="Times New Roman" w:cs="Times New Roman"/>
              </w:rPr>
            </w:pPr>
            <w:hyperlink r:id="rId24" w:anchor="S3319E" w:tooltip="Cod CAEN 3319 Repararea altor echipamente" w:history="1">
              <w:proofErr w:type="spellStart"/>
              <w:r w:rsidRPr="006945AF">
                <w:rPr>
                  <w:rFonts w:eastAsia="Times New Roman" w:cs="Times New Roman"/>
                  <w:bCs/>
                </w:rPr>
                <w:t>Repararea</w:t>
              </w:r>
              <w:proofErr w:type="spellEnd"/>
              <w:r w:rsidRPr="006945AF">
                <w:rPr>
                  <w:rFonts w:eastAsia="Times New Roman" w:cs="Times New Roman"/>
                  <w:bCs/>
                </w:rPr>
                <w:t xml:space="preserve"> </w:t>
              </w:r>
              <w:proofErr w:type="spellStart"/>
              <w:r w:rsidRPr="006945AF">
                <w:rPr>
                  <w:rFonts w:eastAsia="Times New Roman" w:cs="Times New Roman"/>
                  <w:bCs/>
                </w:rPr>
                <w:t>altor</w:t>
              </w:r>
              <w:proofErr w:type="spellEnd"/>
              <w:r w:rsidRPr="006945AF">
                <w:rPr>
                  <w:rFonts w:eastAsia="Times New Roman" w:cs="Times New Roman"/>
                  <w:bCs/>
                </w:rPr>
                <w:t xml:space="preserve"> </w:t>
              </w:r>
              <w:proofErr w:type="spellStart"/>
              <w:r w:rsidRPr="006945AF">
                <w:rPr>
                  <w:rFonts w:eastAsia="Times New Roman" w:cs="Times New Roman"/>
                  <w:bCs/>
                </w:rPr>
                <w:t>echipamente</w:t>
              </w:r>
              <w:proofErr w:type="spellEnd"/>
            </w:hyperlink>
            <w:r w:rsidRPr="006945AF">
              <w:rPr>
                <w:rFonts w:eastAsia="Times New Roman" w:cs="Times New Roman"/>
                <w:bCs/>
              </w:rPr>
              <w:t>;</w:t>
            </w:r>
          </w:p>
        </w:tc>
      </w:tr>
      <w:tr w:rsidR="003219FB" w:rsidRPr="00464DDC" w14:paraId="040BAAA1" w14:textId="77777777" w:rsidTr="007E46B9">
        <w:trPr>
          <w:gridAfter w:val="1"/>
          <w:trHeight w:val="43"/>
          <w:tblCellSpacing w:w="7" w:type="dxa"/>
        </w:trPr>
        <w:tc>
          <w:tcPr>
            <w:tcW w:w="694" w:type="dxa"/>
            <w:gridSpan w:val="3"/>
            <w:hideMark/>
          </w:tcPr>
          <w:p w14:paraId="3624B823"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4120</w:t>
            </w:r>
          </w:p>
        </w:tc>
        <w:tc>
          <w:tcPr>
            <w:tcW w:w="9524" w:type="dxa"/>
            <w:gridSpan w:val="2"/>
            <w:hideMark/>
          </w:tcPr>
          <w:p w14:paraId="39B8DD39" w14:textId="77777777" w:rsidR="003219FB" w:rsidRPr="00464DDC" w:rsidRDefault="003219FB" w:rsidP="00AC2C1E">
            <w:pPr>
              <w:spacing w:line="276" w:lineRule="auto"/>
              <w:jc w:val="both"/>
              <w:rPr>
                <w:rFonts w:eastAsia="Times New Roman" w:cs="Times New Roman"/>
                <w:lang w:val="it-IT"/>
              </w:rPr>
            </w:pPr>
            <w:hyperlink r:id="rId25" w:anchor="S4120E" w:tooltip="Cod CAEN 4120 Lucrari de constructii a cladirilor rezidentiale si nerezidentiale" w:history="1">
              <w:r w:rsidRPr="00464DDC">
                <w:rPr>
                  <w:rFonts w:eastAsia="Times New Roman" w:cs="Times New Roman"/>
                  <w:bCs/>
                  <w:lang w:val="it-IT"/>
                </w:rPr>
                <w:t>Lucrări de construcții a clădirilor rezidențiale și nerezidențiale</w:t>
              </w:r>
            </w:hyperlink>
            <w:r w:rsidRPr="00464DDC">
              <w:rPr>
                <w:rFonts w:eastAsia="Times New Roman" w:cs="Times New Roman"/>
                <w:bCs/>
                <w:lang w:val="it-IT"/>
              </w:rPr>
              <w:t>;</w:t>
            </w:r>
          </w:p>
        </w:tc>
      </w:tr>
      <w:tr w:rsidR="003219FB" w:rsidRPr="00464DDC" w14:paraId="29323E44" w14:textId="77777777" w:rsidTr="007E46B9">
        <w:trPr>
          <w:gridAfter w:val="1"/>
          <w:trHeight w:val="188"/>
          <w:tblCellSpacing w:w="7" w:type="dxa"/>
        </w:trPr>
        <w:tc>
          <w:tcPr>
            <w:tcW w:w="694" w:type="dxa"/>
            <w:gridSpan w:val="3"/>
            <w:hideMark/>
          </w:tcPr>
          <w:p w14:paraId="4E9D8A93" w14:textId="77777777" w:rsidR="003219FB" w:rsidRPr="006945AF" w:rsidRDefault="003219FB" w:rsidP="00AC2C1E">
            <w:pPr>
              <w:spacing w:line="276" w:lineRule="auto"/>
              <w:jc w:val="both"/>
              <w:rPr>
                <w:rFonts w:eastAsia="Times New Roman" w:cs="Times New Roman"/>
                <w:bCs/>
              </w:rPr>
            </w:pPr>
            <w:r w:rsidRPr="006945AF">
              <w:rPr>
                <w:rFonts w:eastAsia="Times New Roman" w:cs="Times New Roman"/>
                <w:bCs/>
              </w:rPr>
              <w:t>4212</w:t>
            </w:r>
          </w:p>
          <w:p w14:paraId="0CDA0A10"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 xml:space="preserve">4213 </w:t>
            </w:r>
          </w:p>
        </w:tc>
        <w:tc>
          <w:tcPr>
            <w:tcW w:w="9524" w:type="dxa"/>
            <w:gridSpan w:val="2"/>
            <w:hideMark/>
          </w:tcPr>
          <w:p w14:paraId="23C0C76E" w14:textId="77777777" w:rsidR="003219FB" w:rsidRPr="00464DDC" w:rsidRDefault="003219FB" w:rsidP="00AC2C1E">
            <w:pPr>
              <w:spacing w:line="276" w:lineRule="auto"/>
              <w:ind w:left="153" w:hanging="141"/>
              <w:jc w:val="both"/>
              <w:rPr>
                <w:rFonts w:eastAsia="Times New Roman" w:cs="Times New Roman"/>
                <w:bCs/>
                <w:lang w:val="it-IT"/>
              </w:rPr>
            </w:pPr>
            <w:r w:rsidRPr="00464DDC">
              <w:rPr>
                <w:rFonts w:eastAsia="Times New Roman" w:cs="Times New Roman"/>
                <w:bCs/>
                <w:lang w:val="it-IT"/>
              </w:rPr>
              <w:t>Lucrări de construcții a căilor ferate de suprafață și subterane;</w:t>
            </w:r>
          </w:p>
          <w:p w14:paraId="35AF829B" w14:textId="77777777" w:rsidR="003219FB" w:rsidRPr="00464DDC" w:rsidRDefault="003219FB" w:rsidP="00AC2C1E">
            <w:pPr>
              <w:spacing w:line="276" w:lineRule="auto"/>
              <w:ind w:left="153" w:hanging="141"/>
              <w:jc w:val="both"/>
              <w:rPr>
                <w:rFonts w:eastAsia="Times New Roman" w:cs="Times New Roman"/>
                <w:lang w:val="it-IT"/>
              </w:rPr>
            </w:pPr>
            <w:hyperlink r:id="rId26" w:anchor="S4213E" w:tooltip="Cod CAEN 4213 Constructia de poduri si tuneluri" w:history="1">
              <w:r w:rsidRPr="00464DDC">
                <w:rPr>
                  <w:rFonts w:eastAsia="Times New Roman" w:cs="Times New Roman"/>
                  <w:bCs/>
                  <w:lang w:val="it-IT"/>
                </w:rPr>
                <w:t>Construcția de poduri și tuneluri</w:t>
              </w:r>
            </w:hyperlink>
            <w:r w:rsidRPr="00464DDC">
              <w:rPr>
                <w:rFonts w:eastAsia="Times New Roman" w:cs="Times New Roman"/>
                <w:bCs/>
                <w:lang w:val="it-IT"/>
              </w:rPr>
              <w:t>;</w:t>
            </w:r>
          </w:p>
        </w:tc>
      </w:tr>
      <w:tr w:rsidR="003219FB" w:rsidRPr="006945AF" w14:paraId="6756075B" w14:textId="77777777" w:rsidTr="007E46B9">
        <w:trPr>
          <w:gridAfter w:val="1"/>
          <w:tblCellSpacing w:w="7" w:type="dxa"/>
        </w:trPr>
        <w:tc>
          <w:tcPr>
            <w:tcW w:w="584" w:type="dxa"/>
            <w:gridSpan w:val="2"/>
            <w:hideMark/>
          </w:tcPr>
          <w:p w14:paraId="078B74E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4221</w:t>
            </w:r>
          </w:p>
        </w:tc>
        <w:tc>
          <w:tcPr>
            <w:tcW w:w="9634" w:type="dxa"/>
            <w:gridSpan w:val="3"/>
            <w:hideMark/>
          </w:tcPr>
          <w:p w14:paraId="0C1045E5" w14:textId="77777777"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27" w:anchor="S4221E" w:tooltip="Cod CAEN 4221 Lucrari de constructii a proiectelor utilitare pentru fluide" w:history="1">
              <w:proofErr w:type="spellStart"/>
              <w:r w:rsidRPr="006945AF">
                <w:rPr>
                  <w:rFonts w:eastAsia="Times New Roman" w:cs="Times New Roman"/>
                  <w:bCs/>
                </w:rPr>
                <w:t>Lucrări</w:t>
              </w:r>
              <w:proofErr w:type="spellEnd"/>
              <w:r w:rsidRPr="006945AF">
                <w:rPr>
                  <w:rFonts w:eastAsia="Times New Roman" w:cs="Times New Roman"/>
                  <w:bCs/>
                </w:rPr>
                <w:t xml:space="preserve"> de </w:t>
              </w:r>
              <w:proofErr w:type="spellStart"/>
              <w:r w:rsidRPr="006945AF">
                <w:rPr>
                  <w:rFonts w:eastAsia="Times New Roman" w:cs="Times New Roman"/>
                  <w:bCs/>
                </w:rPr>
                <w:t>construcții</w:t>
              </w:r>
              <w:proofErr w:type="spellEnd"/>
              <w:r w:rsidRPr="006945AF">
                <w:rPr>
                  <w:rFonts w:eastAsia="Times New Roman" w:cs="Times New Roman"/>
                  <w:bCs/>
                </w:rPr>
                <w:t xml:space="preserve"> a </w:t>
              </w:r>
              <w:proofErr w:type="spellStart"/>
              <w:r w:rsidRPr="006945AF">
                <w:rPr>
                  <w:rFonts w:eastAsia="Times New Roman" w:cs="Times New Roman"/>
                  <w:bCs/>
                </w:rPr>
                <w:t>proiectelor</w:t>
              </w:r>
              <w:proofErr w:type="spellEnd"/>
              <w:r w:rsidRPr="006945AF">
                <w:rPr>
                  <w:rFonts w:eastAsia="Times New Roman" w:cs="Times New Roman"/>
                  <w:bCs/>
                </w:rPr>
                <w:t xml:space="preserve"> </w:t>
              </w:r>
              <w:proofErr w:type="spellStart"/>
              <w:r w:rsidRPr="006945AF">
                <w:rPr>
                  <w:rFonts w:eastAsia="Times New Roman" w:cs="Times New Roman"/>
                  <w:bCs/>
                </w:rPr>
                <w:t>utilitare</w:t>
              </w:r>
              <w:proofErr w:type="spellEnd"/>
              <w:r w:rsidRPr="006945AF">
                <w:rPr>
                  <w:rFonts w:eastAsia="Times New Roman" w:cs="Times New Roman"/>
                  <w:bCs/>
                </w:rPr>
                <w:t xml:space="preserve"> </w:t>
              </w:r>
              <w:proofErr w:type="spellStart"/>
              <w:r w:rsidRPr="006945AF">
                <w:rPr>
                  <w:rFonts w:eastAsia="Times New Roman" w:cs="Times New Roman"/>
                  <w:bCs/>
                </w:rPr>
                <w:t>pentru</w:t>
              </w:r>
              <w:proofErr w:type="spellEnd"/>
              <w:r w:rsidRPr="006945AF">
                <w:rPr>
                  <w:rFonts w:eastAsia="Times New Roman" w:cs="Times New Roman"/>
                  <w:bCs/>
                </w:rPr>
                <w:t xml:space="preserve"> </w:t>
              </w:r>
              <w:proofErr w:type="spellStart"/>
              <w:r w:rsidRPr="006945AF">
                <w:rPr>
                  <w:rFonts w:eastAsia="Times New Roman" w:cs="Times New Roman"/>
                  <w:bCs/>
                </w:rPr>
                <w:t>fluide</w:t>
              </w:r>
              <w:proofErr w:type="spellEnd"/>
            </w:hyperlink>
            <w:r w:rsidRPr="006945AF">
              <w:rPr>
                <w:rFonts w:eastAsia="Times New Roman" w:cs="Times New Roman"/>
                <w:bCs/>
              </w:rPr>
              <w:t>;</w:t>
            </w:r>
          </w:p>
        </w:tc>
      </w:tr>
      <w:tr w:rsidR="003219FB" w:rsidRPr="00464DDC" w14:paraId="05CA6937" w14:textId="77777777" w:rsidTr="007E46B9">
        <w:trPr>
          <w:gridAfter w:val="1"/>
          <w:tblCellSpacing w:w="7" w:type="dxa"/>
        </w:trPr>
        <w:tc>
          <w:tcPr>
            <w:tcW w:w="542" w:type="dxa"/>
            <w:hideMark/>
          </w:tcPr>
          <w:p w14:paraId="6A650B7E"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4222</w:t>
            </w:r>
          </w:p>
        </w:tc>
        <w:tc>
          <w:tcPr>
            <w:tcW w:w="9676" w:type="dxa"/>
            <w:gridSpan w:val="4"/>
            <w:hideMark/>
          </w:tcPr>
          <w:p w14:paraId="4176CE05" w14:textId="77777777" w:rsidR="003219FB" w:rsidRPr="00464DDC" w:rsidRDefault="003219FB" w:rsidP="00AC2C1E">
            <w:pPr>
              <w:spacing w:line="276" w:lineRule="auto"/>
              <w:ind w:left="153" w:hanging="141"/>
              <w:jc w:val="both"/>
              <w:rPr>
                <w:rFonts w:eastAsia="Times New Roman" w:cs="Times New Roman"/>
                <w:lang w:val="it-IT"/>
              </w:rPr>
            </w:pPr>
            <w:r w:rsidRPr="00464DDC">
              <w:rPr>
                <w:rFonts w:cs="Times New Roman"/>
                <w:lang w:val="it-IT"/>
              </w:rPr>
              <w:t xml:space="preserve">  </w:t>
            </w:r>
            <w:hyperlink r:id="rId28" w:anchor="S4222E" w:tooltip="Cod CAEN 4222 Lucrari de constructii a proiectelor utilitare pentru electricitate si telecomunicatii" w:history="1">
              <w:r w:rsidRPr="00464DDC">
                <w:rPr>
                  <w:rFonts w:eastAsia="Times New Roman" w:cs="Times New Roman"/>
                  <w:bCs/>
                  <w:lang w:val="it-IT"/>
                </w:rPr>
                <w:t>Lucrări de construcții a proiectelor utilitare pentru electricitate și telecomunicații</w:t>
              </w:r>
            </w:hyperlink>
            <w:r w:rsidRPr="00464DDC">
              <w:rPr>
                <w:rFonts w:eastAsia="Times New Roman" w:cs="Times New Roman"/>
                <w:bCs/>
                <w:lang w:val="it-IT"/>
              </w:rPr>
              <w:t>;</w:t>
            </w:r>
          </w:p>
        </w:tc>
      </w:tr>
      <w:tr w:rsidR="003219FB" w:rsidRPr="00464DDC" w14:paraId="6631B871" w14:textId="77777777" w:rsidTr="007E46B9">
        <w:trPr>
          <w:gridAfter w:val="1"/>
          <w:tblCellSpacing w:w="7" w:type="dxa"/>
        </w:trPr>
        <w:tc>
          <w:tcPr>
            <w:tcW w:w="584" w:type="dxa"/>
            <w:gridSpan w:val="2"/>
            <w:hideMark/>
          </w:tcPr>
          <w:p w14:paraId="41331CD3"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4299</w:t>
            </w:r>
          </w:p>
        </w:tc>
        <w:tc>
          <w:tcPr>
            <w:tcW w:w="9634" w:type="dxa"/>
            <w:gridSpan w:val="3"/>
            <w:hideMark/>
          </w:tcPr>
          <w:p w14:paraId="60E5AD2E" w14:textId="77777777" w:rsidR="003219FB" w:rsidRPr="00464DDC" w:rsidRDefault="003219FB" w:rsidP="00AC2C1E">
            <w:pPr>
              <w:spacing w:line="276" w:lineRule="auto"/>
              <w:ind w:left="153" w:hanging="141"/>
              <w:jc w:val="both"/>
              <w:rPr>
                <w:rFonts w:eastAsia="Times New Roman" w:cs="Times New Roman"/>
                <w:lang w:val="it-IT"/>
              </w:rPr>
            </w:pPr>
            <w:r w:rsidRPr="00464DDC">
              <w:rPr>
                <w:rFonts w:cs="Times New Roman"/>
                <w:lang w:val="it-IT"/>
              </w:rPr>
              <w:t xml:space="preserve"> </w:t>
            </w:r>
            <w:hyperlink r:id="rId29" w:anchor="S4299E" w:tooltip="Cod CAEN 4299 Lucrari de constructii a altor proiecte ingineresti n.c.a." w:history="1">
              <w:r w:rsidRPr="00464DDC">
                <w:rPr>
                  <w:rFonts w:eastAsia="Times New Roman" w:cs="Times New Roman"/>
                  <w:bCs/>
                  <w:lang w:val="it-IT"/>
                </w:rPr>
                <w:t>Lucrări de construcții a altor proiecte inginerești n.c.a.</w:t>
              </w:r>
            </w:hyperlink>
            <w:r w:rsidRPr="00464DDC">
              <w:rPr>
                <w:rFonts w:eastAsia="Times New Roman" w:cs="Times New Roman"/>
                <w:bCs/>
                <w:lang w:val="it-IT"/>
              </w:rPr>
              <w:t>;</w:t>
            </w:r>
          </w:p>
        </w:tc>
      </w:tr>
      <w:tr w:rsidR="003219FB" w:rsidRPr="00464DDC" w14:paraId="409FE25E" w14:textId="77777777" w:rsidTr="007E46B9">
        <w:trPr>
          <w:gridAfter w:val="1"/>
          <w:tblCellSpacing w:w="7" w:type="dxa"/>
        </w:trPr>
        <w:tc>
          <w:tcPr>
            <w:tcW w:w="542" w:type="dxa"/>
            <w:hideMark/>
          </w:tcPr>
          <w:p w14:paraId="1C7DB51F"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4311</w:t>
            </w:r>
          </w:p>
        </w:tc>
        <w:tc>
          <w:tcPr>
            <w:tcW w:w="9676" w:type="dxa"/>
            <w:gridSpan w:val="4"/>
            <w:hideMark/>
          </w:tcPr>
          <w:p w14:paraId="1D9A3996" w14:textId="77777777" w:rsidR="003219FB" w:rsidRPr="00464DDC" w:rsidRDefault="003219FB" w:rsidP="00AC2C1E">
            <w:pPr>
              <w:spacing w:line="276" w:lineRule="auto"/>
              <w:ind w:left="153" w:hanging="141"/>
              <w:jc w:val="both"/>
              <w:rPr>
                <w:rFonts w:eastAsia="Times New Roman" w:cs="Times New Roman"/>
                <w:lang w:val="it-IT"/>
              </w:rPr>
            </w:pPr>
            <w:r w:rsidRPr="00464DDC">
              <w:rPr>
                <w:rFonts w:cs="Times New Roman"/>
                <w:lang w:val="it-IT"/>
              </w:rPr>
              <w:t xml:space="preserve">  </w:t>
            </w:r>
            <w:hyperlink r:id="rId30" w:anchor="S4311E" w:tooltip="Cod CAEN 4311 Lucrari de demolare a constructiilor" w:history="1">
              <w:r w:rsidRPr="00464DDC">
                <w:rPr>
                  <w:rFonts w:eastAsia="Times New Roman" w:cs="Times New Roman"/>
                  <w:bCs/>
                  <w:lang w:val="it-IT"/>
                </w:rPr>
                <w:t>Lucrări de demolare a construcțiilor</w:t>
              </w:r>
            </w:hyperlink>
            <w:r w:rsidRPr="00464DDC">
              <w:rPr>
                <w:rFonts w:eastAsia="Times New Roman" w:cs="Times New Roman"/>
                <w:bCs/>
                <w:lang w:val="it-IT"/>
              </w:rPr>
              <w:t>;</w:t>
            </w:r>
          </w:p>
        </w:tc>
      </w:tr>
      <w:tr w:rsidR="003219FB" w:rsidRPr="00464DDC" w14:paraId="1AA3E8D3" w14:textId="77777777" w:rsidTr="007E46B9">
        <w:trPr>
          <w:gridAfter w:val="1"/>
          <w:tblCellSpacing w:w="7" w:type="dxa"/>
        </w:trPr>
        <w:tc>
          <w:tcPr>
            <w:tcW w:w="542" w:type="dxa"/>
            <w:hideMark/>
          </w:tcPr>
          <w:p w14:paraId="50BC16CD"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4312</w:t>
            </w:r>
          </w:p>
        </w:tc>
        <w:tc>
          <w:tcPr>
            <w:tcW w:w="9676" w:type="dxa"/>
            <w:gridSpan w:val="4"/>
            <w:hideMark/>
          </w:tcPr>
          <w:p w14:paraId="5AC38A77" w14:textId="77777777" w:rsidR="003219FB" w:rsidRPr="00464DDC" w:rsidRDefault="003219FB" w:rsidP="00AC2C1E">
            <w:pPr>
              <w:spacing w:line="276" w:lineRule="auto"/>
              <w:ind w:left="153" w:hanging="141"/>
              <w:jc w:val="both"/>
              <w:rPr>
                <w:rFonts w:eastAsia="Times New Roman" w:cs="Times New Roman"/>
                <w:lang w:val="it-IT"/>
              </w:rPr>
            </w:pPr>
            <w:r w:rsidRPr="00464DDC">
              <w:rPr>
                <w:rFonts w:cs="Times New Roman"/>
                <w:lang w:val="it-IT"/>
              </w:rPr>
              <w:t xml:space="preserve">  </w:t>
            </w:r>
            <w:hyperlink r:id="rId31" w:anchor="S4312E" w:tooltip="Cod CAEN 4312 Lucrari de pregatire a terenului" w:history="1">
              <w:r w:rsidRPr="00464DDC">
                <w:rPr>
                  <w:rFonts w:eastAsia="Times New Roman" w:cs="Times New Roman"/>
                  <w:bCs/>
                  <w:lang w:val="it-IT"/>
                </w:rPr>
                <w:t>Lucrări de pregatire a terenului</w:t>
              </w:r>
            </w:hyperlink>
            <w:r w:rsidRPr="00464DDC">
              <w:rPr>
                <w:rFonts w:eastAsia="Times New Roman" w:cs="Times New Roman"/>
                <w:bCs/>
                <w:lang w:val="it-IT"/>
              </w:rPr>
              <w:t>;</w:t>
            </w:r>
          </w:p>
        </w:tc>
      </w:tr>
      <w:tr w:rsidR="003219FB" w:rsidRPr="00464DDC" w14:paraId="6FC2FEA7" w14:textId="77777777" w:rsidTr="006945AF">
        <w:trPr>
          <w:gridAfter w:val="1"/>
          <w:trHeight w:val="565"/>
          <w:tblCellSpacing w:w="7" w:type="dxa"/>
        </w:trPr>
        <w:tc>
          <w:tcPr>
            <w:tcW w:w="542" w:type="dxa"/>
            <w:hideMark/>
          </w:tcPr>
          <w:p w14:paraId="1D27A838" w14:textId="77777777" w:rsidR="006945AF" w:rsidRPr="006945AF" w:rsidRDefault="003219FB" w:rsidP="00AC2C1E">
            <w:pPr>
              <w:spacing w:line="276" w:lineRule="auto"/>
              <w:jc w:val="both"/>
              <w:rPr>
                <w:rFonts w:eastAsia="Times New Roman" w:cs="Times New Roman"/>
              </w:rPr>
            </w:pPr>
            <w:r w:rsidRPr="006945AF">
              <w:rPr>
                <w:rFonts w:eastAsia="Times New Roman" w:cs="Times New Roman"/>
                <w:bCs/>
              </w:rPr>
              <w:t>4332</w:t>
            </w:r>
          </w:p>
          <w:p w14:paraId="156D1D5A" w14:textId="77777777" w:rsidR="006945AF" w:rsidRPr="006945AF" w:rsidRDefault="006945AF" w:rsidP="00AC2C1E">
            <w:pPr>
              <w:spacing w:line="276" w:lineRule="auto"/>
              <w:jc w:val="both"/>
              <w:rPr>
                <w:rFonts w:eastAsia="Times New Roman" w:cs="Times New Roman"/>
              </w:rPr>
            </w:pPr>
            <w:r w:rsidRPr="006945AF">
              <w:rPr>
                <w:rFonts w:eastAsia="Times New Roman" w:cs="Times New Roman"/>
              </w:rPr>
              <w:t>4391</w:t>
            </w:r>
          </w:p>
        </w:tc>
        <w:tc>
          <w:tcPr>
            <w:tcW w:w="9676" w:type="dxa"/>
            <w:gridSpan w:val="4"/>
            <w:hideMark/>
          </w:tcPr>
          <w:p w14:paraId="160BB13B" w14:textId="77777777" w:rsidR="006945AF" w:rsidRPr="00464DDC" w:rsidRDefault="003219FB" w:rsidP="00AC2C1E">
            <w:pPr>
              <w:spacing w:line="276" w:lineRule="auto"/>
              <w:jc w:val="both"/>
              <w:rPr>
                <w:rFonts w:eastAsia="Times New Roman" w:cs="Times New Roman"/>
                <w:bCs/>
                <w:lang w:val="it-IT"/>
              </w:rPr>
            </w:pPr>
            <w:r w:rsidRPr="00464DDC">
              <w:rPr>
                <w:rFonts w:cs="Times New Roman"/>
                <w:lang w:val="it-IT"/>
              </w:rPr>
              <w:t xml:space="preserve">  </w:t>
            </w:r>
            <w:hyperlink r:id="rId32" w:anchor="S4332E" w:tooltip="Cod CAEN 4332 Lucrari de tamplarie si dulgherie" w:history="1">
              <w:r w:rsidRPr="00464DDC">
                <w:rPr>
                  <w:rFonts w:eastAsia="Times New Roman" w:cs="Times New Roman"/>
                  <w:bCs/>
                  <w:lang w:val="it-IT"/>
                </w:rPr>
                <w:t>Lucrări de tâmplărie și dulgherie</w:t>
              </w:r>
            </w:hyperlink>
            <w:r w:rsidRPr="00464DDC">
              <w:rPr>
                <w:rFonts w:eastAsia="Times New Roman" w:cs="Times New Roman"/>
                <w:bCs/>
                <w:lang w:val="it-IT"/>
              </w:rPr>
              <w:t xml:space="preserve">; </w:t>
            </w:r>
          </w:p>
          <w:tbl>
            <w:tblPr>
              <w:tblW w:w="4471" w:type="pct"/>
              <w:tblCellSpacing w:w="7" w:type="dxa"/>
              <w:tblCellMar>
                <w:top w:w="30" w:type="dxa"/>
                <w:left w:w="30" w:type="dxa"/>
                <w:bottom w:w="30" w:type="dxa"/>
                <w:right w:w="30" w:type="dxa"/>
              </w:tblCellMar>
              <w:tblLook w:val="04A0" w:firstRow="1" w:lastRow="0" w:firstColumn="1" w:lastColumn="0" w:noHBand="0" w:noVBand="1"/>
            </w:tblPr>
            <w:tblGrid>
              <w:gridCol w:w="101"/>
              <w:gridCol w:w="7725"/>
            </w:tblGrid>
            <w:tr w:rsidR="003219FB" w:rsidRPr="00464DDC" w14:paraId="3EBD03F7" w14:textId="77777777" w:rsidTr="006945AF">
              <w:trPr>
                <w:tblCellSpacing w:w="7" w:type="dxa"/>
              </w:trPr>
              <w:tc>
                <w:tcPr>
                  <w:tcW w:w="80" w:type="dxa"/>
                  <w:hideMark/>
                </w:tcPr>
                <w:p w14:paraId="599AEC5D" w14:textId="77777777" w:rsidR="003219FB" w:rsidRPr="006945AF" w:rsidRDefault="003219FB" w:rsidP="00AC2C1E">
                  <w:pPr>
                    <w:spacing w:line="276" w:lineRule="auto"/>
                    <w:ind w:left="-600"/>
                    <w:jc w:val="both"/>
                    <w:rPr>
                      <w:rFonts w:eastAsia="Times New Roman" w:cs="Times New Roman"/>
                    </w:rPr>
                  </w:pPr>
                  <w:r w:rsidRPr="006945AF">
                    <w:rPr>
                      <w:rFonts w:eastAsia="Times New Roman" w:cs="Times New Roman"/>
                      <w:bCs/>
                    </w:rPr>
                    <w:t>4391</w:t>
                  </w:r>
                </w:p>
              </w:tc>
              <w:tc>
                <w:tcPr>
                  <w:tcW w:w="0" w:type="auto"/>
                  <w:hideMark/>
                </w:tcPr>
                <w:p w14:paraId="276A9403" w14:textId="77777777" w:rsidR="003219FB" w:rsidRPr="00464DDC" w:rsidRDefault="006945AF" w:rsidP="00AC2C1E">
                  <w:pPr>
                    <w:spacing w:line="276" w:lineRule="auto"/>
                    <w:jc w:val="both"/>
                    <w:rPr>
                      <w:rFonts w:eastAsia="Times New Roman" w:cs="Times New Roman"/>
                      <w:lang w:val="it-IT"/>
                    </w:rPr>
                  </w:pPr>
                  <w:hyperlink r:id="rId33" w:anchor="S4391E" w:tooltip="Cod CAEN 4391 Lucrari de invelitori, sarpante si terase la constructii" w:history="1">
                    <w:r w:rsidRPr="00464DDC">
                      <w:rPr>
                        <w:rFonts w:eastAsia="Times New Roman" w:cs="Times New Roman"/>
                        <w:bCs/>
                        <w:lang w:val="it-IT"/>
                      </w:rPr>
                      <w:t>Lucrari de învelitori, șarpante ș</w:t>
                    </w:r>
                    <w:r w:rsidR="003219FB" w:rsidRPr="00464DDC">
                      <w:rPr>
                        <w:rFonts w:eastAsia="Times New Roman" w:cs="Times New Roman"/>
                        <w:bCs/>
                        <w:lang w:val="it-IT"/>
                      </w:rPr>
                      <w:t>i t</w:t>
                    </w:r>
                    <w:r w:rsidRPr="00464DDC">
                      <w:rPr>
                        <w:rFonts w:eastAsia="Times New Roman" w:cs="Times New Roman"/>
                        <w:bCs/>
                        <w:lang w:val="it-IT"/>
                      </w:rPr>
                      <w:t>erase la construcț</w:t>
                    </w:r>
                    <w:r w:rsidR="003219FB" w:rsidRPr="00464DDC">
                      <w:rPr>
                        <w:rFonts w:eastAsia="Times New Roman" w:cs="Times New Roman"/>
                        <w:bCs/>
                        <w:lang w:val="it-IT"/>
                      </w:rPr>
                      <w:t>ii</w:t>
                    </w:r>
                  </w:hyperlink>
                  <w:r w:rsidRPr="00464DDC">
                    <w:rPr>
                      <w:rFonts w:eastAsia="Times New Roman" w:cs="Times New Roman"/>
                      <w:bCs/>
                      <w:lang w:val="it-IT"/>
                    </w:rPr>
                    <w:t>;</w:t>
                  </w:r>
                </w:p>
              </w:tc>
            </w:tr>
          </w:tbl>
          <w:p w14:paraId="744E0281" w14:textId="77777777" w:rsidR="003219FB" w:rsidRPr="00464DDC" w:rsidRDefault="003219FB" w:rsidP="00AC2C1E">
            <w:pPr>
              <w:spacing w:line="276" w:lineRule="auto"/>
              <w:jc w:val="both"/>
              <w:rPr>
                <w:rFonts w:eastAsia="Times New Roman" w:cs="Times New Roman"/>
                <w:bCs/>
                <w:lang w:val="it-IT"/>
              </w:rPr>
            </w:pPr>
          </w:p>
        </w:tc>
      </w:tr>
      <w:tr w:rsidR="003219FB" w:rsidRPr="00464DDC" w14:paraId="4D7F1266" w14:textId="77777777" w:rsidTr="007E46B9">
        <w:trPr>
          <w:gridAfter w:val="1"/>
          <w:tblCellSpacing w:w="7" w:type="dxa"/>
        </w:trPr>
        <w:tc>
          <w:tcPr>
            <w:tcW w:w="542" w:type="dxa"/>
            <w:hideMark/>
          </w:tcPr>
          <w:p w14:paraId="26B04D2C"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4399</w:t>
            </w:r>
          </w:p>
        </w:tc>
        <w:tc>
          <w:tcPr>
            <w:tcW w:w="9676" w:type="dxa"/>
            <w:gridSpan w:val="4"/>
            <w:hideMark/>
          </w:tcPr>
          <w:p w14:paraId="548D583E"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fldChar w:fldCharType="begin"/>
            </w:r>
            <w:r w:rsidRPr="00464DDC">
              <w:rPr>
                <w:lang w:val="it-IT"/>
              </w:rPr>
              <w:instrText>HYPERLINK "http://www.123coduri.ro/cauta-in-baza-de-date-coduri-caen.php?vcodsectiune=F&amp;vcodclasa=43&amp;vcodgrupa=439&amp;vcodcaen=4399" \l "S4399E" \o "Cod CAEN 4399 Alte lucrari speciale de constructii n.c.a."</w:instrText>
            </w:r>
            <w:r>
              <w:fldChar w:fldCharType="separate"/>
            </w:r>
            <w:r w:rsidRPr="00464DDC">
              <w:rPr>
                <w:rFonts w:eastAsia="Times New Roman" w:cs="Times New Roman"/>
                <w:bCs/>
                <w:lang w:val="it-IT"/>
              </w:rPr>
              <w:t>Alte lucră</w:t>
            </w:r>
            <w:r w:rsidR="003219FB" w:rsidRPr="00464DDC">
              <w:rPr>
                <w:rFonts w:eastAsia="Times New Roman" w:cs="Times New Roman"/>
                <w:bCs/>
                <w:lang w:val="it-IT"/>
              </w:rPr>
              <w:t xml:space="preserve">ri </w:t>
            </w:r>
            <w:r w:rsidRPr="00464DDC">
              <w:rPr>
                <w:rFonts w:eastAsia="Times New Roman" w:cs="Times New Roman"/>
                <w:bCs/>
                <w:lang w:val="it-IT"/>
              </w:rPr>
              <w:t>speciale de construcț</w:t>
            </w:r>
            <w:r w:rsidR="003219FB" w:rsidRPr="00464DDC">
              <w:rPr>
                <w:rFonts w:eastAsia="Times New Roman" w:cs="Times New Roman"/>
                <w:bCs/>
                <w:lang w:val="it-IT"/>
              </w:rPr>
              <w:t>ii n.c.a.</w:t>
            </w:r>
            <w:r>
              <w:fldChar w:fldCharType="end"/>
            </w:r>
            <w:r w:rsidRPr="00464DDC">
              <w:rPr>
                <w:rFonts w:eastAsia="Times New Roman" w:cs="Times New Roman"/>
                <w:bCs/>
                <w:lang w:val="it-IT"/>
              </w:rPr>
              <w:t>;</w:t>
            </w:r>
          </w:p>
        </w:tc>
      </w:tr>
      <w:tr w:rsidR="003219FB" w:rsidRPr="00464DDC" w14:paraId="2DD2C673" w14:textId="77777777" w:rsidTr="007E46B9">
        <w:trPr>
          <w:tblCellSpacing w:w="7" w:type="dxa"/>
        </w:trPr>
        <w:tc>
          <w:tcPr>
            <w:tcW w:w="542" w:type="dxa"/>
            <w:hideMark/>
          </w:tcPr>
          <w:p w14:paraId="1EF19EA9"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4613</w:t>
            </w:r>
          </w:p>
        </w:tc>
        <w:tc>
          <w:tcPr>
            <w:tcW w:w="0" w:type="auto"/>
            <w:gridSpan w:val="5"/>
            <w:hideMark/>
          </w:tcPr>
          <w:p w14:paraId="36607770"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34" w:anchor="S4613E" w:tooltip="Cod CAEN 4613 Intermedieri in comertul cu material lemnos si materiale de constructii" w:history="1">
              <w:r w:rsidRPr="00464DDC">
                <w:rPr>
                  <w:rFonts w:eastAsia="Times New Roman" w:cs="Times New Roman"/>
                  <w:bCs/>
                  <w:lang w:val="it-IT"/>
                </w:rPr>
                <w:t>Intermedieri în comerțul cu material lemnos și materiale de construcț</w:t>
              </w:r>
              <w:r w:rsidR="003219FB" w:rsidRPr="00464DDC">
                <w:rPr>
                  <w:rFonts w:eastAsia="Times New Roman" w:cs="Times New Roman"/>
                  <w:bCs/>
                  <w:lang w:val="it-IT"/>
                </w:rPr>
                <w:t>ii</w:t>
              </w:r>
            </w:hyperlink>
            <w:r w:rsidRPr="00464DDC">
              <w:rPr>
                <w:rFonts w:eastAsia="Times New Roman" w:cs="Times New Roman"/>
                <w:bCs/>
                <w:lang w:val="it-IT"/>
              </w:rPr>
              <w:t>;</w:t>
            </w:r>
          </w:p>
        </w:tc>
      </w:tr>
      <w:tr w:rsidR="003219FB" w:rsidRPr="00464DDC" w14:paraId="6AD188C8" w14:textId="77777777" w:rsidTr="007E46B9">
        <w:trPr>
          <w:tblCellSpacing w:w="7" w:type="dxa"/>
        </w:trPr>
        <w:tc>
          <w:tcPr>
            <w:tcW w:w="542" w:type="dxa"/>
            <w:hideMark/>
          </w:tcPr>
          <w:p w14:paraId="0A13FD8D"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4671</w:t>
            </w:r>
          </w:p>
        </w:tc>
        <w:tc>
          <w:tcPr>
            <w:tcW w:w="0" w:type="auto"/>
            <w:gridSpan w:val="5"/>
            <w:hideMark/>
          </w:tcPr>
          <w:p w14:paraId="3BF2C08C"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35" w:anchor="S4671E" w:tooltip="Cod CAEN 4671 Comert cu ridicata al combustibililor solizi, lichizi si gazosi si al produselor derivate" w:history="1">
              <w:r w:rsidR="003219FB" w:rsidRPr="00464DDC">
                <w:rPr>
                  <w:rFonts w:eastAsia="Times New Roman" w:cs="Times New Roman"/>
                  <w:bCs/>
                  <w:lang w:val="it-IT"/>
                </w:rPr>
                <w:t>Com</w:t>
              </w:r>
              <w:r w:rsidRPr="00464DDC">
                <w:rPr>
                  <w:rFonts w:eastAsia="Times New Roman" w:cs="Times New Roman"/>
                  <w:bCs/>
                  <w:lang w:val="it-IT"/>
                </w:rPr>
                <w:t>erț</w:t>
              </w:r>
              <w:r w:rsidR="003219FB" w:rsidRPr="00464DDC">
                <w:rPr>
                  <w:rFonts w:eastAsia="Times New Roman" w:cs="Times New Roman"/>
                  <w:bCs/>
                  <w:lang w:val="it-IT"/>
                </w:rPr>
                <w:t xml:space="preserve"> cu ridicata al c</w:t>
              </w:r>
              <w:r w:rsidRPr="00464DDC">
                <w:rPr>
                  <w:rFonts w:eastAsia="Times New Roman" w:cs="Times New Roman"/>
                  <w:bCs/>
                  <w:lang w:val="it-IT"/>
                </w:rPr>
                <w:t>ombustibililor solizi, lichizi și gazoși ș</w:t>
              </w:r>
              <w:r w:rsidR="003219FB" w:rsidRPr="00464DDC">
                <w:rPr>
                  <w:rFonts w:eastAsia="Times New Roman" w:cs="Times New Roman"/>
                  <w:bCs/>
                  <w:lang w:val="it-IT"/>
                </w:rPr>
                <w:t>i al produselor derivate</w:t>
              </w:r>
            </w:hyperlink>
            <w:r w:rsidRPr="00464DDC">
              <w:rPr>
                <w:rFonts w:eastAsia="Times New Roman" w:cs="Times New Roman"/>
                <w:bCs/>
                <w:lang w:val="it-IT"/>
              </w:rPr>
              <w:t>;</w:t>
            </w:r>
          </w:p>
        </w:tc>
      </w:tr>
      <w:tr w:rsidR="003219FB" w:rsidRPr="00464DDC" w14:paraId="0F970ABB" w14:textId="77777777" w:rsidTr="007E46B9">
        <w:trPr>
          <w:tblCellSpacing w:w="7" w:type="dxa"/>
        </w:trPr>
        <w:tc>
          <w:tcPr>
            <w:tcW w:w="542" w:type="dxa"/>
            <w:hideMark/>
          </w:tcPr>
          <w:p w14:paraId="03795D4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4673</w:t>
            </w:r>
          </w:p>
        </w:tc>
        <w:tc>
          <w:tcPr>
            <w:tcW w:w="0" w:type="auto"/>
            <w:gridSpan w:val="5"/>
            <w:hideMark/>
          </w:tcPr>
          <w:p w14:paraId="61FBAFE0" w14:textId="77777777" w:rsidR="003219FB" w:rsidRPr="00464DDC" w:rsidRDefault="006945AF" w:rsidP="00AC2C1E">
            <w:pPr>
              <w:spacing w:line="276" w:lineRule="auto"/>
              <w:ind w:left="153" w:hanging="141"/>
              <w:jc w:val="both"/>
              <w:rPr>
                <w:rFonts w:eastAsia="Times New Roman" w:cs="Times New Roman"/>
                <w:lang w:val="it-IT"/>
              </w:rPr>
            </w:pPr>
            <w:r w:rsidRPr="00464DDC">
              <w:rPr>
                <w:rFonts w:cs="Times New Roman"/>
                <w:lang w:val="it-IT"/>
              </w:rPr>
              <w:t xml:space="preserve">  </w:t>
            </w:r>
            <w:hyperlink r:id="rId36" w:anchor="S4673E" w:tooltip="Cod CAEN 4673 Comert cu ridicata al materialului lemnos si a materialelor de constructie si echipamentelor sanitare" w:history="1">
              <w:r w:rsidRPr="00464DDC">
                <w:rPr>
                  <w:rFonts w:eastAsia="Times New Roman" w:cs="Times New Roman"/>
                  <w:bCs/>
                  <w:lang w:val="it-IT"/>
                </w:rPr>
                <w:t>Comerț</w:t>
              </w:r>
              <w:r w:rsidR="003219FB" w:rsidRPr="00464DDC">
                <w:rPr>
                  <w:rFonts w:eastAsia="Times New Roman" w:cs="Times New Roman"/>
                  <w:bCs/>
                  <w:lang w:val="it-IT"/>
                </w:rPr>
                <w:t xml:space="preserve"> cu r</w:t>
              </w:r>
              <w:r w:rsidRPr="00464DDC">
                <w:rPr>
                  <w:rFonts w:eastAsia="Times New Roman" w:cs="Times New Roman"/>
                  <w:bCs/>
                  <w:lang w:val="it-IT"/>
                </w:rPr>
                <w:t>idicata al materialului lemnos și a materialelor de construcție ș</w:t>
              </w:r>
              <w:r w:rsidR="003219FB" w:rsidRPr="00464DDC">
                <w:rPr>
                  <w:rFonts w:eastAsia="Times New Roman" w:cs="Times New Roman"/>
                  <w:bCs/>
                  <w:lang w:val="it-IT"/>
                </w:rPr>
                <w:t xml:space="preserve">i echipamentelor </w:t>
              </w:r>
              <w:r w:rsidRPr="00464DDC">
                <w:rPr>
                  <w:rFonts w:eastAsia="Times New Roman" w:cs="Times New Roman"/>
                  <w:bCs/>
                  <w:lang w:val="it-IT"/>
                </w:rPr>
                <w:t xml:space="preserve">   </w:t>
              </w:r>
              <w:r w:rsidR="003219FB" w:rsidRPr="00464DDC">
                <w:rPr>
                  <w:rFonts w:eastAsia="Times New Roman" w:cs="Times New Roman"/>
                  <w:bCs/>
                  <w:lang w:val="it-IT"/>
                </w:rPr>
                <w:t>sanitare</w:t>
              </w:r>
            </w:hyperlink>
            <w:r w:rsidRPr="00464DDC">
              <w:rPr>
                <w:rFonts w:eastAsia="Times New Roman" w:cs="Times New Roman"/>
                <w:bCs/>
                <w:lang w:val="it-IT"/>
              </w:rPr>
              <w:t>;</w:t>
            </w:r>
          </w:p>
        </w:tc>
      </w:tr>
      <w:tr w:rsidR="003219FB" w:rsidRPr="006945AF" w14:paraId="5CD87C89" w14:textId="77777777" w:rsidTr="007E46B9">
        <w:trPr>
          <w:tblCellSpacing w:w="7" w:type="dxa"/>
        </w:trPr>
        <w:tc>
          <w:tcPr>
            <w:tcW w:w="542" w:type="dxa"/>
            <w:hideMark/>
          </w:tcPr>
          <w:p w14:paraId="3083600E"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4690</w:t>
            </w:r>
          </w:p>
        </w:tc>
        <w:tc>
          <w:tcPr>
            <w:tcW w:w="0" w:type="auto"/>
            <w:gridSpan w:val="5"/>
            <w:hideMark/>
          </w:tcPr>
          <w:p w14:paraId="3B08D4CC"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7" w:anchor="S4690E" w:tooltip="Cod CAEN 4690 Comert cu ridicata nespecializat" w:history="1">
              <w:proofErr w:type="spellStart"/>
              <w:r>
                <w:rPr>
                  <w:rFonts w:eastAsia="Times New Roman" w:cs="Times New Roman"/>
                  <w:bCs/>
                </w:rPr>
                <w:t>Comerț</w:t>
              </w:r>
              <w:proofErr w:type="spellEnd"/>
              <w:r w:rsidR="003219FB" w:rsidRPr="006945AF">
                <w:rPr>
                  <w:rFonts w:eastAsia="Times New Roman" w:cs="Times New Roman"/>
                  <w:bCs/>
                </w:rPr>
                <w:t xml:space="preserve"> cu </w:t>
              </w:r>
              <w:proofErr w:type="spellStart"/>
              <w:r w:rsidR="003219FB" w:rsidRPr="006945AF">
                <w:rPr>
                  <w:rFonts w:eastAsia="Times New Roman" w:cs="Times New Roman"/>
                  <w:bCs/>
                </w:rPr>
                <w:t>ridicata</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nespecializat</w:t>
              </w:r>
              <w:proofErr w:type="spellEnd"/>
            </w:hyperlink>
            <w:r>
              <w:rPr>
                <w:rFonts w:eastAsia="Times New Roman" w:cs="Times New Roman"/>
                <w:bCs/>
              </w:rPr>
              <w:t>;</w:t>
            </w:r>
          </w:p>
        </w:tc>
      </w:tr>
      <w:tr w:rsidR="003219FB" w:rsidRPr="00464DDC" w14:paraId="113AE57D" w14:textId="77777777" w:rsidTr="007E46B9">
        <w:trPr>
          <w:tblCellSpacing w:w="7" w:type="dxa"/>
        </w:trPr>
        <w:tc>
          <w:tcPr>
            <w:tcW w:w="542" w:type="dxa"/>
            <w:hideMark/>
          </w:tcPr>
          <w:p w14:paraId="782E7938"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4711</w:t>
            </w:r>
          </w:p>
        </w:tc>
        <w:tc>
          <w:tcPr>
            <w:tcW w:w="0" w:type="auto"/>
            <w:gridSpan w:val="5"/>
            <w:hideMark/>
          </w:tcPr>
          <w:p w14:paraId="29ED574D" w14:textId="77777777" w:rsidR="003219FB" w:rsidRPr="00464DDC" w:rsidRDefault="006945AF" w:rsidP="00AC2C1E">
            <w:pPr>
              <w:spacing w:line="276" w:lineRule="auto"/>
              <w:ind w:left="153" w:hanging="153"/>
              <w:jc w:val="both"/>
              <w:rPr>
                <w:rFonts w:eastAsia="Times New Roman" w:cs="Times New Roman"/>
                <w:lang w:val="it-IT"/>
              </w:rPr>
            </w:pPr>
            <w:r w:rsidRPr="00464DDC">
              <w:rPr>
                <w:rFonts w:cs="Times New Roman"/>
                <w:lang w:val="it-IT"/>
              </w:rPr>
              <w:t xml:space="preserve">  </w:t>
            </w:r>
            <w:hyperlink r:id="rId38" w:anchor="S4711E" w:tooltip="Cod CAEN 4711 Comert cu amanuntul in magazine nespecializate, cu vanzare predominanta de produse alimentare,  bauturi si tutun" w:history="1">
              <w:r w:rsidRPr="00464DDC">
                <w:rPr>
                  <w:rFonts w:eastAsia="Times New Roman" w:cs="Times New Roman"/>
                  <w:bCs/>
                  <w:lang w:val="it-IT"/>
                </w:rPr>
                <w:t>Comerț cu amanuntul în magazine nespecializate, cu vânzare predominantă</w:t>
              </w:r>
              <w:r w:rsidR="003219FB" w:rsidRPr="00464DDC">
                <w:rPr>
                  <w:rFonts w:eastAsia="Times New Roman" w:cs="Times New Roman"/>
                  <w:bCs/>
                  <w:lang w:val="it-IT"/>
                </w:rPr>
                <w:t xml:space="preserve"> de produse </w:t>
              </w:r>
              <w:r w:rsidRPr="00464DDC">
                <w:rPr>
                  <w:rFonts w:eastAsia="Times New Roman" w:cs="Times New Roman"/>
                  <w:bCs/>
                  <w:lang w:val="it-IT"/>
                </w:rPr>
                <w:t xml:space="preserve"> alimentare, băuturi ș</w:t>
              </w:r>
              <w:r w:rsidR="003219FB" w:rsidRPr="00464DDC">
                <w:rPr>
                  <w:rFonts w:eastAsia="Times New Roman" w:cs="Times New Roman"/>
                  <w:bCs/>
                  <w:lang w:val="it-IT"/>
                </w:rPr>
                <w:t>i tutun</w:t>
              </w:r>
            </w:hyperlink>
            <w:r w:rsidRPr="00464DDC">
              <w:rPr>
                <w:rFonts w:eastAsia="Times New Roman" w:cs="Times New Roman"/>
                <w:bCs/>
                <w:lang w:val="it-IT"/>
              </w:rPr>
              <w:t>;</w:t>
            </w:r>
          </w:p>
        </w:tc>
      </w:tr>
      <w:tr w:rsidR="003219FB" w:rsidRPr="006945AF" w14:paraId="2E14D121" w14:textId="77777777" w:rsidTr="007E46B9">
        <w:trPr>
          <w:tblCellSpacing w:w="7" w:type="dxa"/>
        </w:trPr>
        <w:tc>
          <w:tcPr>
            <w:tcW w:w="542" w:type="dxa"/>
            <w:hideMark/>
          </w:tcPr>
          <w:p w14:paraId="1B82AEF3"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4799</w:t>
            </w:r>
          </w:p>
        </w:tc>
        <w:tc>
          <w:tcPr>
            <w:tcW w:w="0" w:type="auto"/>
            <w:gridSpan w:val="5"/>
            <w:hideMark/>
          </w:tcPr>
          <w:p w14:paraId="7F7E5F23"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9" w:anchor="S4799E" w:tooltip="Cod CAEN 4799 Comert cu amanuntul efectuat in afara magazinelor, standurilor, chioscurilor si pietelor" w:history="1">
              <w:proofErr w:type="spellStart"/>
              <w:r>
                <w:rPr>
                  <w:rFonts w:eastAsia="Times New Roman" w:cs="Times New Roman"/>
                  <w:bCs/>
                </w:rPr>
                <w:t>Comerț</w:t>
              </w:r>
              <w:proofErr w:type="spellEnd"/>
              <w:r>
                <w:rPr>
                  <w:rFonts w:eastAsia="Times New Roman" w:cs="Times New Roman"/>
                  <w:bCs/>
                </w:rPr>
                <w:t xml:space="preserve"> cu </w:t>
              </w:r>
              <w:proofErr w:type="spellStart"/>
              <w:r>
                <w:rPr>
                  <w:rFonts w:eastAsia="Times New Roman" w:cs="Times New Roman"/>
                  <w:bCs/>
                </w:rPr>
                <w:t>amănuntul</w:t>
              </w:r>
              <w:proofErr w:type="spellEnd"/>
              <w:r>
                <w:rPr>
                  <w:rFonts w:eastAsia="Times New Roman" w:cs="Times New Roman"/>
                  <w:bCs/>
                </w:rPr>
                <w:t xml:space="preserve"> </w:t>
              </w:r>
              <w:proofErr w:type="spellStart"/>
              <w:r>
                <w:rPr>
                  <w:rFonts w:eastAsia="Times New Roman" w:cs="Times New Roman"/>
                  <w:bCs/>
                </w:rPr>
                <w:t>efectuat</w:t>
              </w:r>
              <w:proofErr w:type="spellEnd"/>
              <w:r>
                <w:rPr>
                  <w:rFonts w:eastAsia="Times New Roman" w:cs="Times New Roman"/>
                  <w:bCs/>
                </w:rPr>
                <w:t xml:space="preserve"> </w:t>
              </w:r>
              <w:proofErr w:type="spellStart"/>
              <w:r>
                <w:rPr>
                  <w:rFonts w:eastAsia="Times New Roman" w:cs="Times New Roman"/>
                  <w:bCs/>
                </w:rPr>
                <w:t>î</w:t>
              </w:r>
              <w:r w:rsidR="003219FB" w:rsidRPr="006945AF">
                <w:rPr>
                  <w:rFonts w:eastAsia="Times New Roman" w:cs="Times New Roman"/>
                  <w:bCs/>
                </w:rPr>
                <w:t>n</w:t>
              </w:r>
              <w:proofErr w:type="spellEnd"/>
              <w:r w:rsidR="003219FB" w:rsidRPr="006945AF">
                <w:rPr>
                  <w:rFonts w:eastAsia="Times New Roman" w:cs="Times New Roman"/>
                  <w:bCs/>
                </w:rPr>
                <w:t xml:space="preserve"> afara</w:t>
              </w:r>
              <w:r>
                <w:rPr>
                  <w:rFonts w:eastAsia="Times New Roman" w:cs="Times New Roman"/>
                  <w:bCs/>
                </w:rPr>
                <w:t xml:space="preserve"> </w:t>
              </w:r>
              <w:proofErr w:type="spellStart"/>
              <w:r>
                <w:rPr>
                  <w:rFonts w:eastAsia="Times New Roman" w:cs="Times New Roman"/>
                  <w:bCs/>
                </w:rPr>
                <w:t>magazinelor</w:t>
              </w:r>
              <w:proofErr w:type="spellEnd"/>
              <w:r>
                <w:rPr>
                  <w:rFonts w:eastAsia="Times New Roman" w:cs="Times New Roman"/>
                  <w:bCs/>
                </w:rPr>
                <w:t xml:space="preserve">, </w:t>
              </w:r>
              <w:proofErr w:type="spellStart"/>
              <w:r>
                <w:rPr>
                  <w:rFonts w:eastAsia="Times New Roman" w:cs="Times New Roman"/>
                  <w:bCs/>
                </w:rPr>
                <w:t>standurilor</w:t>
              </w:r>
              <w:proofErr w:type="spellEnd"/>
              <w:r>
                <w:rPr>
                  <w:rFonts w:eastAsia="Times New Roman" w:cs="Times New Roman"/>
                  <w:bCs/>
                </w:rPr>
                <w:t xml:space="preserve">, </w:t>
              </w:r>
              <w:proofErr w:type="spellStart"/>
              <w:r>
                <w:rPr>
                  <w:rFonts w:eastAsia="Times New Roman" w:cs="Times New Roman"/>
                  <w:bCs/>
                </w:rPr>
                <w:t>chioșcurilor</w:t>
              </w:r>
              <w:proofErr w:type="spellEnd"/>
              <w:r>
                <w:rPr>
                  <w:rFonts w:eastAsia="Times New Roman" w:cs="Times New Roman"/>
                  <w:bCs/>
                </w:rPr>
                <w:t xml:space="preserve"> </w:t>
              </w:r>
              <w:proofErr w:type="spellStart"/>
              <w:r>
                <w:rPr>
                  <w:rFonts w:eastAsia="Times New Roman" w:cs="Times New Roman"/>
                  <w:bCs/>
                </w:rPr>
                <w:t>și</w:t>
              </w:r>
              <w:proofErr w:type="spellEnd"/>
              <w:r>
                <w:rPr>
                  <w:rFonts w:eastAsia="Times New Roman" w:cs="Times New Roman"/>
                  <w:bCs/>
                </w:rPr>
                <w:t xml:space="preserve"> </w:t>
              </w:r>
              <w:proofErr w:type="spellStart"/>
              <w:r>
                <w:rPr>
                  <w:rFonts w:eastAsia="Times New Roman" w:cs="Times New Roman"/>
                  <w:bCs/>
                </w:rPr>
                <w:t>pieț</w:t>
              </w:r>
              <w:r w:rsidR="003219FB" w:rsidRPr="006945AF">
                <w:rPr>
                  <w:rFonts w:eastAsia="Times New Roman" w:cs="Times New Roman"/>
                  <w:bCs/>
                </w:rPr>
                <w:t>elor</w:t>
              </w:r>
              <w:proofErr w:type="spellEnd"/>
            </w:hyperlink>
            <w:r>
              <w:rPr>
                <w:rFonts w:eastAsia="Times New Roman" w:cs="Times New Roman"/>
                <w:bCs/>
              </w:rPr>
              <w:t>;</w:t>
            </w:r>
          </w:p>
        </w:tc>
      </w:tr>
      <w:tr w:rsidR="003219FB" w:rsidRPr="006945AF" w14:paraId="46D60A48" w14:textId="77777777" w:rsidTr="007E46B9">
        <w:trPr>
          <w:tblCellSpacing w:w="7" w:type="dxa"/>
        </w:trPr>
        <w:tc>
          <w:tcPr>
            <w:tcW w:w="542" w:type="dxa"/>
            <w:hideMark/>
          </w:tcPr>
          <w:p w14:paraId="6FA7ABF0"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4941</w:t>
            </w:r>
          </w:p>
        </w:tc>
        <w:tc>
          <w:tcPr>
            <w:tcW w:w="0" w:type="auto"/>
            <w:gridSpan w:val="5"/>
            <w:hideMark/>
          </w:tcPr>
          <w:p w14:paraId="0E7C04EF"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0" w:anchor="S4941E" w:tooltip="Cod CAEN 4941 Transporturi rutiere de marfuri" w:history="1">
              <w:proofErr w:type="spellStart"/>
              <w:r>
                <w:rPr>
                  <w:rFonts w:eastAsia="Times New Roman" w:cs="Times New Roman"/>
                  <w:bCs/>
                </w:rPr>
                <w:t>Transporturi</w:t>
              </w:r>
              <w:proofErr w:type="spellEnd"/>
              <w:r>
                <w:rPr>
                  <w:rFonts w:eastAsia="Times New Roman" w:cs="Times New Roman"/>
                  <w:bCs/>
                </w:rPr>
                <w:t xml:space="preserve"> </w:t>
              </w:r>
              <w:proofErr w:type="spellStart"/>
              <w:r>
                <w:rPr>
                  <w:rFonts w:eastAsia="Times New Roman" w:cs="Times New Roman"/>
                  <w:bCs/>
                </w:rPr>
                <w:t>rutiere</w:t>
              </w:r>
              <w:proofErr w:type="spellEnd"/>
              <w:r>
                <w:rPr>
                  <w:rFonts w:eastAsia="Times New Roman" w:cs="Times New Roman"/>
                  <w:bCs/>
                </w:rPr>
                <w:t xml:space="preserve"> de </w:t>
              </w:r>
              <w:proofErr w:type="spellStart"/>
              <w:r>
                <w:rPr>
                  <w:rFonts w:eastAsia="Times New Roman" w:cs="Times New Roman"/>
                  <w:bCs/>
                </w:rPr>
                <w:t>mă</w:t>
              </w:r>
              <w:r w:rsidR="003219FB" w:rsidRPr="006945AF">
                <w:rPr>
                  <w:rFonts w:eastAsia="Times New Roman" w:cs="Times New Roman"/>
                  <w:bCs/>
                </w:rPr>
                <w:t>rfuri</w:t>
              </w:r>
              <w:proofErr w:type="spellEnd"/>
            </w:hyperlink>
            <w:r>
              <w:rPr>
                <w:rFonts w:eastAsia="Times New Roman" w:cs="Times New Roman"/>
                <w:bCs/>
              </w:rPr>
              <w:t>;</w:t>
            </w:r>
          </w:p>
        </w:tc>
      </w:tr>
      <w:tr w:rsidR="003219FB" w:rsidRPr="006945AF" w14:paraId="3D596DC5" w14:textId="77777777" w:rsidTr="007E46B9">
        <w:trPr>
          <w:tblCellSpacing w:w="7" w:type="dxa"/>
        </w:trPr>
        <w:tc>
          <w:tcPr>
            <w:tcW w:w="542" w:type="dxa"/>
            <w:hideMark/>
          </w:tcPr>
          <w:p w14:paraId="1C55549C"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4942</w:t>
            </w:r>
          </w:p>
        </w:tc>
        <w:tc>
          <w:tcPr>
            <w:tcW w:w="0" w:type="auto"/>
            <w:gridSpan w:val="5"/>
            <w:hideMark/>
          </w:tcPr>
          <w:p w14:paraId="109BA018"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1" w:anchor="S4942E" w:tooltip="Cod CAEN 4942 Servicii de mutare" w:history="1">
              <w:proofErr w:type="spellStart"/>
              <w:r w:rsidR="003219FB" w:rsidRPr="006945AF">
                <w:rPr>
                  <w:rFonts w:eastAsia="Times New Roman" w:cs="Times New Roman"/>
                  <w:bCs/>
                </w:rPr>
                <w:t>Servicii</w:t>
              </w:r>
              <w:proofErr w:type="spellEnd"/>
              <w:r w:rsidR="003219FB" w:rsidRPr="006945AF">
                <w:rPr>
                  <w:rFonts w:eastAsia="Times New Roman" w:cs="Times New Roman"/>
                  <w:bCs/>
                </w:rPr>
                <w:t xml:space="preserve"> de </w:t>
              </w:r>
              <w:proofErr w:type="spellStart"/>
              <w:r w:rsidR="003219FB" w:rsidRPr="006945AF">
                <w:rPr>
                  <w:rFonts w:eastAsia="Times New Roman" w:cs="Times New Roman"/>
                  <w:bCs/>
                </w:rPr>
                <w:t>mutare</w:t>
              </w:r>
              <w:proofErr w:type="spellEnd"/>
            </w:hyperlink>
            <w:r>
              <w:rPr>
                <w:rFonts w:eastAsia="Times New Roman" w:cs="Times New Roman"/>
                <w:bCs/>
              </w:rPr>
              <w:t>;</w:t>
            </w:r>
          </w:p>
        </w:tc>
      </w:tr>
      <w:tr w:rsidR="003219FB" w:rsidRPr="006945AF" w14:paraId="2FEBFCD6" w14:textId="77777777" w:rsidTr="007E46B9">
        <w:trPr>
          <w:tblCellSpacing w:w="7" w:type="dxa"/>
        </w:trPr>
        <w:tc>
          <w:tcPr>
            <w:tcW w:w="542" w:type="dxa"/>
            <w:hideMark/>
          </w:tcPr>
          <w:p w14:paraId="2AD4E91F"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5210</w:t>
            </w:r>
          </w:p>
        </w:tc>
        <w:tc>
          <w:tcPr>
            <w:tcW w:w="0" w:type="auto"/>
            <w:gridSpan w:val="5"/>
            <w:hideMark/>
          </w:tcPr>
          <w:p w14:paraId="450019D6"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2" w:anchor="S5210E" w:tooltip="Cod CAEN 5210 Depozitari" w:history="1">
              <w:proofErr w:type="spellStart"/>
              <w:r>
                <w:rPr>
                  <w:rFonts w:eastAsia="Times New Roman" w:cs="Times New Roman"/>
                  <w:bCs/>
                </w:rPr>
                <w:t>Depozită</w:t>
              </w:r>
              <w:r w:rsidR="003219FB" w:rsidRPr="006945AF">
                <w:rPr>
                  <w:rFonts w:eastAsia="Times New Roman" w:cs="Times New Roman"/>
                  <w:bCs/>
                </w:rPr>
                <w:t>ri</w:t>
              </w:r>
              <w:proofErr w:type="spellEnd"/>
            </w:hyperlink>
            <w:r>
              <w:rPr>
                <w:rFonts w:eastAsia="Times New Roman" w:cs="Times New Roman"/>
                <w:bCs/>
              </w:rPr>
              <w:t>;</w:t>
            </w:r>
          </w:p>
        </w:tc>
      </w:tr>
      <w:tr w:rsidR="003219FB" w:rsidRPr="006945AF" w14:paraId="7824FC5E" w14:textId="77777777" w:rsidTr="007E46B9">
        <w:trPr>
          <w:tblCellSpacing w:w="7" w:type="dxa"/>
        </w:trPr>
        <w:tc>
          <w:tcPr>
            <w:tcW w:w="542" w:type="dxa"/>
            <w:hideMark/>
          </w:tcPr>
          <w:p w14:paraId="0B4F6C4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5221</w:t>
            </w:r>
          </w:p>
        </w:tc>
        <w:tc>
          <w:tcPr>
            <w:tcW w:w="0" w:type="auto"/>
            <w:gridSpan w:val="5"/>
            <w:hideMark/>
          </w:tcPr>
          <w:p w14:paraId="00F95455"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3" w:anchor="S5221E" w:tooltip="Cod CAEN 5221 Activitati de servicii anexe pentru transporturi terestre" w:history="1">
              <w:proofErr w:type="spellStart"/>
              <w:r>
                <w:rPr>
                  <w:rFonts w:eastAsia="Times New Roman" w:cs="Times New Roman"/>
                  <w:bCs/>
                </w:rPr>
                <w:t>Activităț</w:t>
              </w:r>
              <w:r w:rsidR="003219FB" w:rsidRPr="006945AF">
                <w:rPr>
                  <w:rFonts w:eastAsia="Times New Roman" w:cs="Times New Roman"/>
                  <w:bCs/>
                </w:rPr>
                <w:t>i</w:t>
              </w:r>
              <w:proofErr w:type="spellEnd"/>
              <w:r w:rsidR="003219FB" w:rsidRPr="006945AF">
                <w:rPr>
                  <w:rFonts w:eastAsia="Times New Roman" w:cs="Times New Roman"/>
                  <w:bCs/>
                </w:rPr>
                <w:t xml:space="preserve"> de </w:t>
              </w:r>
              <w:proofErr w:type="spellStart"/>
              <w:r w:rsidR="003219FB" w:rsidRPr="006945AF">
                <w:rPr>
                  <w:rFonts w:eastAsia="Times New Roman" w:cs="Times New Roman"/>
                  <w:bCs/>
                </w:rPr>
                <w:t>servicii</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anexe</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pentru</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transporturi</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terestre</w:t>
              </w:r>
              <w:proofErr w:type="spellEnd"/>
            </w:hyperlink>
            <w:r>
              <w:rPr>
                <w:rFonts w:eastAsia="Times New Roman" w:cs="Times New Roman"/>
                <w:bCs/>
              </w:rPr>
              <w:t>;</w:t>
            </w:r>
          </w:p>
        </w:tc>
      </w:tr>
      <w:tr w:rsidR="003219FB" w:rsidRPr="00464DDC" w14:paraId="1B712B08" w14:textId="77777777" w:rsidTr="007E46B9">
        <w:trPr>
          <w:tblCellSpacing w:w="7" w:type="dxa"/>
        </w:trPr>
        <w:tc>
          <w:tcPr>
            <w:tcW w:w="542" w:type="dxa"/>
            <w:hideMark/>
          </w:tcPr>
          <w:p w14:paraId="3DF2AAE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5520</w:t>
            </w:r>
          </w:p>
        </w:tc>
        <w:tc>
          <w:tcPr>
            <w:tcW w:w="0" w:type="auto"/>
            <w:gridSpan w:val="5"/>
            <w:hideMark/>
          </w:tcPr>
          <w:p w14:paraId="2192E53D"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44" w:anchor="S5520E" w:tooltip="Cod CAEN 5520 Facilitati de cazare pentru vacante si perioade de scurta durata" w:history="1">
              <w:r w:rsidRPr="00464DDC">
                <w:rPr>
                  <w:rFonts w:eastAsia="Times New Roman" w:cs="Times New Roman"/>
                  <w:bCs/>
                  <w:lang w:val="it-IT"/>
                </w:rPr>
                <w:t>Facilităț</w:t>
              </w:r>
              <w:r w:rsidR="003219FB" w:rsidRPr="00464DDC">
                <w:rPr>
                  <w:rFonts w:eastAsia="Times New Roman" w:cs="Times New Roman"/>
                  <w:bCs/>
                  <w:lang w:val="it-IT"/>
                </w:rPr>
                <w:t xml:space="preserve">i de cazare pentru </w:t>
              </w:r>
              <w:r w:rsidRPr="00464DDC">
                <w:rPr>
                  <w:rFonts w:eastAsia="Times New Roman" w:cs="Times New Roman"/>
                  <w:bCs/>
                  <w:lang w:val="it-IT"/>
                </w:rPr>
                <w:t>vacanțe ș</w:t>
              </w:r>
              <w:r w:rsidR="003219FB" w:rsidRPr="00464DDC">
                <w:rPr>
                  <w:rFonts w:eastAsia="Times New Roman" w:cs="Times New Roman"/>
                  <w:bCs/>
                  <w:lang w:val="it-IT"/>
                </w:rPr>
                <w:t>i perioade de scurta</w:t>
              </w:r>
            </w:hyperlink>
            <w:r w:rsidRPr="00464DDC">
              <w:rPr>
                <w:rFonts w:eastAsia="Times New Roman" w:cs="Times New Roman"/>
                <w:bCs/>
                <w:lang w:val="it-IT"/>
              </w:rPr>
              <w:t xml:space="preserve"> durată;</w:t>
            </w:r>
          </w:p>
        </w:tc>
      </w:tr>
      <w:tr w:rsidR="003219FB" w:rsidRPr="006945AF" w14:paraId="5A4E8BDA" w14:textId="77777777" w:rsidTr="007E46B9">
        <w:trPr>
          <w:tblCellSpacing w:w="7" w:type="dxa"/>
        </w:trPr>
        <w:tc>
          <w:tcPr>
            <w:tcW w:w="542" w:type="dxa"/>
            <w:hideMark/>
          </w:tcPr>
          <w:p w14:paraId="5F8C8B8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5590</w:t>
            </w:r>
          </w:p>
        </w:tc>
        <w:tc>
          <w:tcPr>
            <w:tcW w:w="0" w:type="auto"/>
            <w:gridSpan w:val="5"/>
            <w:hideMark/>
          </w:tcPr>
          <w:p w14:paraId="2DD187AC"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5" w:anchor="S5590E" w:tooltip="Cod CAEN 5590 Alte servicii de cazare" w:history="1">
              <w:r w:rsidR="003219FB" w:rsidRPr="006945AF">
                <w:rPr>
                  <w:rFonts w:eastAsia="Times New Roman" w:cs="Times New Roman"/>
                  <w:bCs/>
                </w:rPr>
                <w:t xml:space="preserve">Alte </w:t>
              </w:r>
              <w:proofErr w:type="spellStart"/>
              <w:r w:rsidR="003219FB" w:rsidRPr="006945AF">
                <w:rPr>
                  <w:rFonts w:eastAsia="Times New Roman" w:cs="Times New Roman"/>
                  <w:bCs/>
                </w:rPr>
                <w:t>servicii</w:t>
              </w:r>
              <w:proofErr w:type="spellEnd"/>
              <w:r w:rsidR="003219FB" w:rsidRPr="006945AF">
                <w:rPr>
                  <w:rFonts w:eastAsia="Times New Roman" w:cs="Times New Roman"/>
                  <w:bCs/>
                </w:rPr>
                <w:t xml:space="preserve"> de </w:t>
              </w:r>
              <w:proofErr w:type="spellStart"/>
              <w:r w:rsidR="003219FB" w:rsidRPr="006945AF">
                <w:rPr>
                  <w:rFonts w:eastAsia="Times New Roman" w:cs="Times New Roman"/>
                  <w:bCs/>
                </w:rPr>
                <w:t>cazare</w:t>
              </w:r>
              <w:proofErr w:type="spellEnd"/>
            </w:hyperlink>
            <w:r>
              <w:rPr>
                <w:rFonts w:eastAsia="Times New Roman" w:cs="Times New Roman"/>
                <w:bCs/>
              </w:rPr>
              <w:t>;</w:t>
            </w:r>
          </w:p>
        </w:tc>
      </w:tr>
      <w:tr w:rsidR="003219FB" w:rsidRPr="00464DDC" w14:paraId="3FC4D70F" w14:textId="77777777" w:rsidTr="007E46B9">
        <w:trPr>
          <w:tblCellSpacing w:w="7" w:type="dxa"/>
        </w:trPr>
        <w:tc>
          <w:tcPr>
            <w:tcW w:w="542" w:type="dxa"/>
            <w:hideMark/>
          </w:tcPr>
          <w:p w14:paraId="1258172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5621</w:t>
            </w:r>
          </w:p>
        </w:tc>
        <w:tc>
          <w:tcPr>
            <w:tcW w:w="0" w:type="auto"/>
            <w:gridSpan w:val="5"/>
            <w:hideMark/>
          </w:tcPr>
          <w:p w14:paraId="587C9DF6"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46" w:anchor="S5621E" w:tooltip="Cod CAEN 5621 Activitati de alimentatie (catering) pentru evenimente" w:history="1">
              <w:r w:rsidRPr="00464DDC">
                <w:rPr>
                  <w:rFonts w:eastAsia="Times New Roman" w:cs="Times New Roman"/>
                  <w:bCs/>
                  <w:lang w:val="it-IT"/>
                </w:rPr>
                <w:t>Activități de alimentaț</w:t>
              </w:r>
              <w:r w:rsidR="003219FB" w:rsidRPr="00464DDC">
                <w:rPr>
                  <w:rFonts w:eastAsia="Times New Roman" w:cs="Times New Roman"/>
                  <w:bCs/>
                  <w:lang w:val="it-IT"/>
                </w:rPr>
                <w:t>ie (catering) pentru evenimente</w:t>
              </w:r>
            </w:hyperlink>
            <w:r w:rsidRPr="00464DDC">
              <w:rPr>
                <w:rFonts w:eastAsia="Times New Roman" w:cs="Times New Roman"/>
                <w:bCs/>
                <w:lang w:val="it-IT"/>
              </w:rPr>
              <w:t>;</w:t>
            </w:r>
          </w:p>
        </w:tc>
      </w:tr>
      <w:tr w:rsidR="003219FB" w:rsidRPr="00464DDC" w14:paraId="20C8F2A2" w14:textId="77777777" w:rsidTr="007E46B9">
        <w:trPr>
          <w:tblCellSpacing w:w="7" w:type="dxa"/>
        </w:trPr>
        <w:tc>
          <w:tcPr>
            <w:tcW w:w="542" w:type="dxa"/>
            <w:hideMark/>
          </w:tcPr>
          <w:p w14:paraId="7D7B3B7A"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5629</w:t>
            </w:r>
          </w:p>
        </w:tc>
        <w:tc>
          <w:tcPr>
            <w:tcW w:w="0" w:type="auto"/>
            <w:gridSpan w:val="5"/>
            <w:hideMark/>
          </w:tcPr>
          <w:p w14:paraId="7BA5C023"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fldChar w:fldCharType="begin"/>
            </w:r>
            <w:r w:rsidRPr="00464DDC">
              <w:rPr>
                <w:lang w:val="it-IT"/>
              </w:rPr>
              <w:instrText>HYPERLINK "http://www.123coduri.ro/cauta-in-baza-de-date-coduri-caen.php?vcodsectiune=I&amp;vcodclasa=56&amp;vcodgrupa=562&amp;vcodcaen=5629" \l "S5629E" \o "Cod CAEN 5629 Alte servicii de alimentatie n.c.a."</w:instrText>
            </w:r>
            <w:r>
              <w:fldChar w:fldCharType="separate"/>
            </w:r>
            <w:r w:rsidRPr="00464DDC">
              <w:rPr>
                <w:rFonts w:eastAsia="Times New Roman" w:cs="Times New Roman"/>
                <w:bCs/>
                <w:lang w:val="it-IT"/>
              </w:rPr>
              <w:t>Alte servicii de alimentaț</w:t>
            </w:r>
            <w:r w:rsidR="003219FB" w:rsidRPr="00464DDC">
              <w:rPr>
                <w:rFonts w:eastAsia="Times New Roman" w:cs="Times New Roman"/>
                <w:bCs/>
                <w:lang w:val="it-IT"/>
              </w:rPr>
              <w:t>ie n.c.a.</w:t>
            </w:r>
            <w:r>
              <w:fldChar w:fldCharType="end"/>
            </w:r>
            <w:r w:rsidRPr="00464DDC">
              <w:rPr>
                <w:rFonts w:eastAsia="Times New Roman" w:cs="Times New Roman"/>
                <w:bCs/>
                <w:lang w:val="it-IT"/>
              </w:rPr>
              <w:t>;</w:t>
            </w:r>
          </w:p>
        </w:tc>
      </w:tr>
      <w:tr w:rsidR="003219FB" w:rsidRPr="00464DDC" w14:paraId="7255D6D3" w14:textId="77777777" w:rsidTr="007E46B9">
        <w:trPr>
          <w:tblCellSpacing w:w="7" w:type="dxa"/>
        </w:trPr>
        <w:tc>
          <w:tcPr>
            <w:tcW w:w="542" w:type="dxa"/>
            <w:hideMark/>
          </w:tcPr>
          <w:p w14:paraId="5810E453"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5920</w:t>
            </w:r>
          </w:p>
        </w:tc>
        <w:tc>
          <w:tcPr>
            <w:tcW w:w="0" w:type="auto"/>
            <w:gridSpan w:val="5"/>
            <w:hideMark/>
          </w:tcPr>
          <w:p w14:paraId="1B143C31"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47" w:anchor="S5920E" w:tooltip="Cod CAEN 5920 Activitati de realizare a inregistrarilor audio si activitati de editare muzicala" w:history="1">
              <w:r w:rsidRPr="00464DDC">
                <w:rPr>
                  <w:rFonts w:eastAsia="Times New Roman" w:cs="Times New Roman"/>
                  <w:bCs/>
                  <w:lang w:val="it-IT"/>
                </w:rPr>
                <w:t>Activități de realizare a înregistrărilor audio și activită</w:t>
              </w:r>
              <w:r w:rsidR="00297420" w:rsidRPr="00464DDC">
                <w:rPr>
                  <w:rFonts w:eastAsia="Times New Roman" w:cs="Times New Roman"/>
                  <w:bCs/>
                  <w:lang w:val="it-IT"/>
                </w:rPr>
                <w:t>ț</w:t>
              </w:r>
              <w:r w:rsidR="003219FB" w:rsidRPr="00464DDC">
                <w:rPr>
                  <w:rFonts w:eastAsia="Times New Roman" w:cs="Times New Roman"/>
                  <w:bCs/>
                  <w:lang w:val="it-IT"/>
                </w:rPr>
                <w:t>i de editare muzicala</w:t>
              </w:r>
            </w:hyperlink>
          </w:p>
        </w:tc>
      </w:tr>
      <w:tr w:rsidR="003219FB" w:rsidRPr="00464DDC" w14:paraId="51C506C5" w14:textId="77777777" w:rsidTr="007E46B9">
        <w:trPr>
          <w:tblCellSpacing w:w="7" w:type="dxa"/>
        </w:trPr>
        <w:tc>
          <w:tcPr>
            <w:tcW w:w="542" w:type="dxa"/>
            <w:hideMark/>
          </w:tcPr>
          <w:p w14:paraId="621F513D"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6399</w:t>
            </w:r>
          </w:p>
        </w:tc>
        <w:tc>
          <w:tcPr>
            <w:tcW w:w="0" w:type="auto"/>
            <w:gridSpan w:val="5"/>
            <w:hideMark/>
          </w:tcPr>
          <w:p w14:paraId="667C8346"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rsidR="003219FB">
              <w:fldChar w:fldCharType="begin"/>
            </w:r>
            <w:r w:rsidR="003219FB" w:rsidRPr="00464DDC">
              <w:rPr>
                <w:lang w:val="it-IT"/>
              </w:rPr>
              <w:instrText>HYPERLINK "http://www.123coduri.ro/cauta-in-baza-de-date-coduri-caen.php?vcodsectiune=J&amp;vcodclasa=63&amp;vcodgrupa=639&amp;vcodcaen=6399" \l "S6399E" \o "Cod CAEN 6399 Alte activitati de servicii informationale n.c.a"</w:instrText>
            </w:r>
            <w:r w:rsidR="003219FB">
              <w:fldChar w:fldCharType="separate"/>
            </w:r>
            <w:r w:rsidR="003219FB" w:rsidRPr="00464DDC">
              <w:rPr>
                <w:rFonts w:eastAsia="Times New Roman" w:cs="Times New Roman"/>
                <w:bCs/>
                <w:lang w:val="it-IT"/>
              </w:rPr>
              <w:t>Alte</w:t>
            </w:r>
            <w:r w:rsidR="00297420" w:rsidRPr="00464DDC">
              <w:rPr>
                <w:rFonts w:eastAsia="Times New Roman" w:cs="Times New Roman"/>
                <w:bCs/>
                <w:lang w:val="it-IT"/>
              </w:rPr>
              <w:t xml:space="preserve"> activitati de servicii informaț</w:t>
            </w:r>
            <w:r w:rsidR="003219FB" w:rsidRPr="00464DDC">
              <w:rPr>
                <w:rFonts w:eastAsia="Times New Roman" w:cs="Times New Roman"/>
                <w:bCs/>
                <w:lang w:val="it-IT"/>
              </w:rPr>
              <w:t>ionale n.c.a</w:t>
            </w:r>
            <w:r w:rsidR="003219FB">
              <w:fldChar w:fldCharType="end"/>
            </w:r>
            <w:r w:rsidR="00297420" w:rsidRPr="00464DDC">
              <w:rPr>
                <w:rFonts w:eastAsia="Times New Roman" w:cs="Times New Roman"/>
                <w:bCs/>
                <w:lang w:val="it-IT"/>
              </w:rPr>
              <w:t>;</w:t>
            </w:r>
          </w:p>
        </w:tc>
      </w:tr>
      <w:tr w:rsidR="003219FB" w:rsidRPr="006945AF" w14:paraId="1E853D41" w14:textId="77777777" w:rsidTr="007E46B9">
        <w:trPr>
          <w:tblCellSpacing w:w="7" w:type="dxa"/>
        </w:trPr>
        <w:tc>
          <w:tcPr>
            <w:tcW w:w="542" w:type="dxa"/>
            <w:hideMark/>
          </w:tcPr>
          <w:p w14:paraId="0EA1947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7410</w:t>
            </w:r>
          </w:p>
        </w:tc>
        <w:tc>
          <w:tcPr>
            <w:tcW w:w="0" w:type="auto"/>
            <w:gridSpan w:val="5"/>
            <w:hideMark/>
          </w:tcPr>
          <w:p w14:paraId="67C8D44B"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8" w:anchor="S7410E" w:tooltip="Cod CAEN 7410 Activitati de design specializat" w:history="1">
              <w:proofErr w:type="spellStart"/>
              <w:r w:rsidR="00297420">
                <w:rPr>
                  <w:rFonts w:eastAsia="Times New Roman" w:cs="Times New Roman"/>
                  <w:bCs/>
                </w:rPr>
                <w:t>Activităț</w:t>
              </w:r>
              <w:r w:rsidR="003219FB" w:rsidRPr="006945AF">
                <w:rPr>
                  <w:rFonts w:eastAsia="Times New Roman" w:cs="Times New Roman"/>
                  <w:bCs/>
                </w:rPr>
                <w:t>i</w:t>
              </w:r>
              <w:proofErr w:type="spellEnd"/>
              <w:r w:rsidR="003219FB" w:rsidRPr="006945AF">
                <w:rPr>
                  <w:rFonts w:eastAsia="Times New Roman" w:cs="Times New Roman"/>
                  <w:bCs/>
                </w:rPr>
                <w:t xml:space="preserve"> de design </w:t>
              </w:r>
              <w:proofErr w:type="spellStart"/>
              <w:r w:rsidR="003219FB" w:rsidRPr="006945AF">
                <w:rPr>
                  <w:rFonts w:eastAsia="Times New Roman" w:cs="Times New Roman"/>
                  <w:bCs/>
                </w:rPr>
                <w:t>specializat</w:t>
              </w:r>
              <w:proofErr w:type="spellEnd"/>
            </w:hyperlink>
            <w:r w:rsidR="00297420">
              <w:rPr>
                <w:rFonts w:eastAsia="Times New Roman" w:cs="Times New Roman"/>
                <w:bCs/>
              </w:rPr>
              <w:t>;</w:t>
            </w:r>
          </w:p>
        </w:tc>
      </w:tr>
      <w:tr w:rsidR="003219FB" w:rsidRPr="00464DDC" w14:paraId="2700CF91" w14:textId="77777777" w:rsidTr="007E46B9">
        <w:trPr>
          <w:tblCellSpacing w:w="7" w:type="dxa"/>
        </w:trPr>
        <w:tc>
          <w:tcPr>
            <w:tcW w:w="542" w:type="dxa"/>
            <w:hideMark/>
          </w:tcPr>
          <w:p w14:paraId="788BB1B0"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7490</w:t>
            </w:r>
          </w:p>
        </w:tc>
        <w:tc>
          <w:tcPr>
            <w:tcW w:w="0" w:type="auto"/>
            <w:gridSpan w:val="5"/>
            <w:hideMark/>
          </w:tcPr>
          <w:p w14:paraId="222CAD4B"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rsidR="00297420">
              <w:fldChar w:fldCharType="begin"/>
            </w:r>
            <w:r w:rsidR="00297420" w:rsidRPr="00464DDC">
              <w:rPr>
                <w:lang w:val="it-IT"/>
              </w:rPr>
              <w:instrText>HYPERLINK "http://www.123coduri.ro/cauta-in-baza-de-date-coduri-caen.php?vcodsectiune=M&amp;vcodclasa=74&amp;vcodgrupa=749&amp;vcodcaen=7490" \l "S7490E" \o "Cod CAEN 7490 Alte activitati profesionale, stiintifice si tehnice n.c.a."</w:instrText>
            </w:r>
            <w:r w:rsidR="00297420">
              <w:fldChar w:fldCharType="separate"/>
            </w:r>
            <w:r w:rsidR="00297420" w:rsidRPr="00464DDC">
              <w:rPr>
                <w:rFonts w:eastAsia="Times New Roman" w:cs="Times New Roman"/>
                <w:bCs/>
                <w:lang w:val="it-IT"/>
              </w:rPr>
              <w:t>Alte activități profesionale, stiințifice ș</w:t>
            </w:r>
            <w:r w:rsidR="003219FB" w:rsidRPr="00464DDC">
              <w:rPr>
                <w:rFonts w:eastAsia="Times New Roman" w:cs="Times New Roman"/>
                <w:bCs/>
                <w:lang w:val="it-IT"/>
              </w:rPr>
              <w:t>i tehnice n.c.a.</w:t>
            </w:r>
            <w:r w:rsidR="00297420">
              <w:fldChar w:fldCharType="end"/>
            </w:r>
            <w:r w:rsidR="00297420" w:rsidRPr="00464DDC">
              <w:rPr>
                <w:rFonts w:eastAsia="Times New Roman" w:cs="Times New Roman"/>
                <w:bCs/>
                <w:lang w:val="it-IT"/>
              </w:rPr>
              <w:t>;</w:t>
            </w:r>
          </w:p>
        </w:tc>
      </w:tr>
      <w:tr w:rsidR="003219FB" w:rsidRPr="006945AF" w14:paraId="27852408" w14:textId="77777777" w:rsidTr="007E46B9">
        <w:trPr>
          <w:tblCellSpacing w:w="7" w:type="dxa"/>
        </w:trPr>
        <w:tc>
          <w:tcPr>
            <w:tcW w:w="542" w:type="dxa"/>
            <w:hideMark/>
          </w:tcPr>
          <w:p w14:paraId="6527C5CA"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7712</w:t>
            </w:r>
          </w:p>
        </w:tc>
        <w:tc>
          <w:tcPr>
            <w:tcW w:w="0" w:type="auto"/>
            <w:gridSpan w:val="5"/>
            <w:hideMark/>
          </w:tcPr>
          <w:p w14:paraId="41DBC79A"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9" w:anchor="S7712E" w:tooltip="Cod CAEN 7712 Activitati de inchiriere si  leasing cu autovehicule rutiere grele" w:history="1">
              <w:proofErr w:type="spellStart"/>
              <w:r w:rsidR="00297420">
                <w:rPr>
                  <w:rFonts w:eastAsia="Times New Roman" w:cs="Times New Roman"/>
                  <w:bCs/>
                </w:rPr>
                <w:t>Activităti</w:t>
              </w:r>
              <w:proofErr w:type="spellEnd"/>
              <w:r w:rsidR="00297420">
                <w:rPr>
                  <w:rFonts w:eastAsia="Times New Roman" w:cs="Times New Roman"/>
                  <w:bCs/>
                </w:rPr>
                <w:t xml:space="preserve"> de </w:t>
              </w:r>
              <w:proofErr w:type="spellStart"/>
              <w:r w:rsidR="00297420">
                <w:rPr>
                  <w:rFonts w:eastAsia="Times New Roman" w:cs="Times New Roman"/>
                  <w:bCs/>
                </w:rPr>
                <w:t>închiriere</w:t>
              </w:r>
              <w:proofErr w:type="spellEnd"/>
              <w:r w:rsidR="00297420">
                <w:rPr>
                  <w:rFonts w:eastAsia="Times New Roman" w:cs="Times New Roman"/>
                  <w:bCs/>
                </w:rPr>
                <w:t xml:space="preserve"> </w:t>
              </w:r>
              <w:proofErr w:type="spellStart"/>
              <w:r w:rsidR="00297420">
                <w:rPr>
                  <w:rFonts w:eastAsia="Times New Roman" w:cs="Times New Roman"/>
                  <w:bCs/>
                </w:rPr>
                <w:t>ș</w:t>
              </w:r>
              <w:r w:rsidR="003219FB" w:rsidRPr="006945AF">
                <w:rPr>
                  <w:rFonts w:eastAsia="Times New Roman" w:cs="Times New Roman"/>
                  <w:bCs/>
                </w:rPr>
                <w:t>i</w:t>
              </w:r>
              <w:proofErr w:type="spellEnd"/>
              <w:r w:rsidR="003219FB" w:rsidRPr="006945AF">
                <w:rPr>
                  <w:rFonts w:eastAsia="Times New Roman" w:cs="Times New Roman"/>
                  <w:bCs/>
                </w:rPr>
                <w:t xml:space="preserve"> leasing cu </w:t>
              </w:r>
              <w:proofErr w:type="spellStart"/>
              <w:r w:rsidR="003219FB" w:rsidRPr="006945AF">
                <w:rPr>
                  <w:rFonts w:eastAsia="Times New Roman" w:cs="Times New Roman"/>
                  <w:bCs/>
                </w:rPr>
                <w:t>autovehicule</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rutiere</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grele</w:t>
              </w:r>
              <w:proofErr w:type="spellEnd"/>
            </w:hyperlink>
            <w:r w:rsidR="00297420">
              <w:rPr>
                <w:rFonts w:eastAsia="Times New Roman" w:cs="Times New Roman"/>
                <w:bCs/>
              </w:rPr>
              <w:t>;</w:t>
            </w:r>
          </w:p>
        </w:tc>
      </w:tr>
      <w:tr w:rsidR="003219FB" w:rsidRPr="00464DDC" w14:paraId="583C975C" w14:textId="77777777" w:rsidTr="007E46B9">
        <w:trPr>
          <w:tblCellSpacing w:w="7" w:type="dxa"/>
        </w:trPr>
        <w:tc>
          <w:tcPr>
            <w:tcW w:w="542" w:type="dxa"/>
            <w:hideMark/>
          </w:tcPr>
          <w:p w14:paraId="39C40C84"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7739</w:t>
            </w:r>
          </w:p>
        </w:tc>
        <w:tc>
          <w:tcPr>
            <w:tcW w:w="0" w:type="auto"/>
            <w:gridSpan w:val="5"/>
            <w:hideMark/>
          </w:tcPr>
          <w:p w14:paraId="3120F3FA"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hyperlink r:id="rId50" w:anchor="S7739E" w:tooltip="Cod CAEN 7739 Activitati de inchirierea si leasing cu alte masini,  echipamente si bunuri tangibile n.c.a." w:history="1">
              <w:r w:rsidR="00297420" w:rsidRPr="00464DDC">
                <w:rPr>
                  <w:rFonts w:eastAsia="Times New Roman" w:cs="Times New Roman"/>
                  <w:bCs/>
                  <w:lang w:val="it-IT"/>
                </w:rPr>
                <w:t>Activități de închiriere ș</w:t>
              </w:r>
              <w:r w:rsidR="003219FB" w:rsidRPr="00464DDC">
                <w:rPr>
                  <w:rFonts w:eastAsia="Times New Roman" w:cs="Times New Roman"/>
                  <w:bCs/>
                  <w:lang w:val="it-IT"/>
                </w:rPr>
                <w:t>i leasi</w:t>
              </w:r>
              <w:r w:rsidR="00297420" w:rsidRPr="00464DDC">
                <w:rPr>
                  <w:rFonts w:eastAsia="Times New Roman" w:cs="Times New Roman"/>
                  <w:bCs/>
                  <w:lang w:val="it-IT"/>
                </w:rPr>
                <w:t>ng cu alte masini, echipamente ș</w:t>
              </w:r>
              <w:r w:rsidR="003219FB" w:rsidRPr="00464DDC">
                <w:rPr>
                  <w:rFonts w:eastAsia="Times New Roman" w:cs="Times New Roman"/>
                  <w:bCs/>
                  <w:lang w:val="it-IT"/>
                </w:rPr>
                <w:t>i bunuri tangibile n.c.a.</w:t>
              </w:r>
            </w:hyperlink>
          </w:p>
        </w:tc>
      </w:tr>
      <w:tr w:rsidR="003219FB" w:rsidRPr="00464DDC" w14:paraId="44F1F917" w14:textId="77777777" w:rsidTr="007E46B9">
        <w:trPr>
          <w:tblCellSpacing w:w="7" w:type="dxa"/>
        </w:trPr>
        <w:tc>
          <w:tcPr>
            <w:tcW w:w="542" w:type="dxa"/>
            <w:hideMark/>
          </w:tcPr>
          <w:p w14:paraId="2787809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7740</w:t>
            </w:r>
          </w:p>
        </w:tc>
        <w:tc>
          <w:tcPr>
            <w:tcW w:w="0" w:type="auto"/>
            <w:gridSpan w:val="5"/>
            <w:hideMark/>
          </w:tcPr>
          <w:p w14:paraId="145CBE01"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rsidR="003219FB">
              <w:fldChar w:fldCharType="begin"/>
            </w:r>
            <w:r w:rsidR="003219FB" w:rsidRPr="00464DDC">
              <w:rPr>
                <w:lang w:val="it-IT"/>
              </w:rPr>
              <w:instrText>HYPERLINK "http://www.123coduri.ro/cauta-in-baza-de-date-coduri-caen.php?vcodsectiune=N&amp;vcodclasa=77&amp;vcodgrupa=774&amp;vcodcaen=7740" \l "S7740E" \o "Cod CAEN 7740 Leasing cu bunuri intangibile (exclusiv financiare)"</w:instrText>
            </w:r>
            <w:r w:rsidR="003219FB">
              <w:fldChar w:fldCharType="separate"/>
            </w:r>
            <w:r w:rsidR="003219FB" w:rsidRPr="00464DDC">
              <w:rPr>
                <w:rFonts w:eastAsia="Times New Roman" w:cs="Times New Roman"/>
                <w:bCs/>
                <w:lang w:val="it-IT"/>
              </w:rPr>
              <w:t>Leasing cu bunuri intangibile (exclusiv financiare)</w:t>
            </w:r>
            <w:r w:rsidR="003219FB">
              <w:fldChar w:fldCharType="end"/>
            </w:r>
            <w:r w:rsidR="00297420" w:rsidRPr="00464DDC">
              <w:rPr>
                <w:rFonts w:eastAsia="Times New Roman" w:cs="Times New Roman"/>
                <w:bCs/>
                <w:lang w:val="it-IT"/>
              </w:rPr>
              <w:t>;</w:t>
            </w:r>
          </w:p>
        </w:tc>
      </w:tr>
      <w:tr w:rsidR="003219FB" w:rsidRPr="006945AF" w14:paraId="0F712723" w14:textId="77777777" w:rsidTr="007E46B9">
        <w:trPr>
          <w:tblCellSpacing w:w="7" w:type="dxa"/>
        </w:trPr>
        <w:tc>
          <w:tcPr>
            <w:tcW w:w="542" w:type="dxa"/>
            <w:hideMark/>
          </w:tcPr>
          <w:p w14:paraId="11EDC133"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lastRenderedPageBreak/>
              <w:t>8230</w:t>
            </w:r>
          </w:p>
        </w:tc>
        <w:tc>
          <w:tcPr>
            <w:tcW w:w="0" w:type="auto"/>
            <w:gridSpan w:val="5"/>
            <w:hideMark/>
          </w:tcPr>
          <w:p w14:paraId="69196CD5"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1" w:anchor="S8230E" w:tooltip="Cod CAEN 8230 Activitati de organizare a expozitiilor, targurilor si congreselor" w:history="1">
              <w:proofErr w:type="spellStart"/>
              <w:r w:rsidR="00297420">
                <w:rPr>
                  <w:rFonts w:eastAsia="Times New Roman" w:cs="Times New Roman"/>
                  <w:bCs/>
                </w:rPr>
                <w:t>Activități</w:t>
              </w:r>
              <w:proofErr w:type="spellEnd"/>
              <w:r w:rsidR="00297420">
                <w:rPr>
                  <w:rFonts w:eastAsia="Times New Roman" w:cs="Times New Roman"/>
                  <w:bCs/>
                </w:rPr>
                <w:t xml:space="preserve"> de </w:t>
              </w:r>
              <w:proofErr w:type="spellStart"/>
              <w:r w:rsidR="00297420">
                <w:rPr>
                  <w:rFonts w:eastAsia="Times New Roman" w:cs="Times New Roman"/>
                  <w:bCs/>
                </w:rPr>
                <w:t>organizare</w:t>
              </w:r>
              <w:proofErr w:type="spellEnd"/>
              <w:r w:rsidR="00297420">
                <w:rPr>
                  <w:rFonts w:eastAsia="Times New Roman" w:cs="Times New Roman"/>
                  <w:bCs/>
                </w:rPr>
                <w:t xml:space="preserve"> a </w:t>
              </w:r>
              <w:proofErr w:type="spellStart"/>
              <w:r w:rsidR="00297420">
                <w:rPr>
                  <w:rFonts w:eastAsia="Times New Roman" w:cs="Times New Roman"/>
                  <w:bCs/>
                </w:rPr>
                <w:t>expozițiilor</w:t>
              </w:r>
              <w:proofErr w:type="spellEnd"/>
              <w:r w:rsidR="00297420">
                <w:rPr>
                  <w:rFonts w:eastAsia="Times New Roman" w:cs="Times New Roman"/>
                  <w:bCs/>
                </w:rPr>
                <w:t xml:space="preserve">, </w:t>
              </w:r>
              <w:proofErr w:type="spellStart"/>
              <w:r w:rsidR="00297420">
                <w:rPr>
                  <w:rFonts w:eastAsia="Times New Roman" w:cs="Times New Roman"/>
                  <w:bCs/>
                </w:rPr>
                <w:t>târgurilor</w:t>
              </w:r>
              <w:proofErr w:type="spellEnd"/>
              <w:r w:rsidR="00297420">
                <w:rPr>
                  <w:rFonts w:eastAsia="Times New Roman" w:cs="Times New Roman"/>
                  <w:bCs/>
                </w:rPr>
                <w:t xml:space="preserve"> </w:t>
              </w:r>
              <w:proofErr w:type="spellStart"/>
              <w:r w:rsidR="00297420">
                <w:rPr>
                  <w:rFonts w:eastAsia="Times New Roman" w:cs="Times New Roman"/>
                  <w:bCs/>
                </w:rPr>
                <w:t>ș</w:t>
              </w:r>
              <w:r w:rsidR="003219FB" w:rsidRPr="006945AF">
                <w:rPr>
                  <w:rFonts w:eastAsia="Times New Roman" w:cs="Times New Roman"/>
                  <w:bCs/>
                </w:rPr>
                <w:t>i</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congreselor</w:t>
              </w:r>
              <w:proofErr w:type="spellEnd"/>
            </w:hyperlink>
            <w:r w:rsidR="00297420">
              <w:rPr>
                <w:rFonts w:eastAsia="Times New Roman" w:cs="Times New Roman"/>
                <w:bCs/>
              </w:rPr>
              <w:t>;</w:t>
            </w:r>
          </w:p>
        </w:tc>
      </w:tr>
      <w:tr w:rsidR="003219FB" w:rsidRPr="006945AF" w14:paraId="1254884D" w14:textId="77777777" w:rsidTr="007E46B9">
        <w:trPr>
          <w:tblCellSpacing w:w="7" w:type="dxa"/>
        </w:trPr>
        <w:tc>
          <w:tcPr>
            <w:tcW w:w="542" w:type="dxa"/>
            <w:hideMark/>
          </w:tcPr>
          <w:p w14:paraId="02F7119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8291</w:t>
            </w:r>
          </w:p>
        </w:tc>
        <w:tc>
          <w:tcPr>
            <w:tcW w:w="0" w:type="auto"/>
            <w:gridSpan w:val="5"/>
            <w:hideMark/>
          </w:tcPr>
          <w:p w14:paraId="5B6A2684"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2" w:anchor="S8291E" w:tooltip="Cod CAEN 8291 Activitati ale agentiilor de colectare si a birourilor (oficiilor) de raportare a creditului" w:history="1">
              <w:proofErr w:type="spellStart"/>
              <w:r w:rsidR="00297420">
                <w:rPr>
                  <w:rFonts w:eastAsia="Times New Roman" w:cs="Times New Roman"/>
                  <w:bCs/>
                </w:rPr>
                <w:t>Activități</w:t>
              </w:r>
              <w:proofErr w:type="spellEnd"/>
              <w:r w:rsidR="00297420">
                <w:rPr>
                  <w:rFonts w:eastAsia="Times New Roman" w:cs="Times New Roman"/>
                  <w:bCs/>
                </w:rPr>
                <w:t xml:space="preserve"> ale </w:t>
              </w:r>
              <w:proofErr w:type="spellStart"/>
              <w:r w:rsidR="00297420">
                <w:rPr>
                  <w:rFonts w:eastAsia="Times New Roman" w:cs="Times New Roman"/>
                  <w:bCs/>
                </w:rPr>
                <w:t>agențiilor</w:t>
              </w:r>
              <w:proofErr w:type="spellEnd"/>
              <w:r w:rsidR="00297420">
                <w:rPr>
                  <w:rFonts w:eastAsia="Times New Roman" w:cs="Times New Roman"/>
                  <w:bCs/>
                </w:rPr>
                <w:t xml:space="preserve"> de </w:t>
              </w:r>
              <w:proofErr w:type="spellStart"/>
              <w:r w:rsidR="00297420">
                <w:rPr>
                  <w:rFonts w:eastAsia="Times New Roman" w:cs="Times New Roman"/>
                  <w:bCs/>
                </w:rPr>
                <w:t>colectare</w:t>
              </w:r>
              <w:proofErr w:type="spellEnd"/>
              <w:r w:rsidR="00297420">
                <w:rPr>
                  <w:rFonts w:eastAsia="Times New Roman" w:cs="Times New Roman"/>
                  <w:bCs/>
                </w:rPr>
                <w:t xml:space="preserve"> </w:t>
              </w:r>
              <w:proofErr w:type="spellStart"/>
              <w:r w:rsidR="00297420">
                <w:rPr>
                  <w:rFonts w:eastAsia="Times New Roman" w:cs="Times New Roman"/>
                  <w:bCs/>
                </w:rPr>
                <w:t>ș</w:t>
              </w:r>
              <w:r w:rsidR="003219FB" w:rsidRPr="006945AF">
                <w:rPr>
                  <w:rFonts w:eastAsia="Times New Roman" w:cs="Times New Roman"/>
                  <w:bCs/>
                </w:rPr>
                <w:t>i</w:t>
              </w:r>
              <w:proofErr w:type="spellEnd"/>
              <w:r w:rsidR="003219FB" w:rsidRPr="006945AF">
                <w:rPr>
                  <w:rFonts w:eastAsia="Times New Roman" w:cs="Times New Roman"/>
                  <w:bCs/>
                </w:rPr>
                <w:t xml:space="preserve"> a </w:t>
              </w:r>
              <w:proofErr w:type="spellStart"/>
              <w:r w:rsidR="003219FB" w:rsidRPr="006945AF">
                <w:rPr>
                  <w:rFonts w:eastAsia="Times New Roman" w:cs="Times New Roman"/>
                  <w:bCs/>
                </w:rPr>
                <w:t>birourilor</w:t>
              </w:r>
              <w:proofErr w:type="spellEnd"/>
              <w:r w:rsidR="003219FB" w:rsidRPr="006945AF">
                <w:rPr>
                  <w:rFonts w:eastAsia="Times New Roman" w:cs="Times New Roman"/>
                  <w:bCs/>
                </w:rPr>
                <w:t xml:space="preserve"> (</w:t>
              </w:r>
              <w:proofErr w:type="spellStart"/>
              <w:r w:rsidR="003219FB" w:rsidRPr="006945AF">
                <w:rPr>
                  <w:rFonts w:eastAsia="Times New Roman" w:cs="Times New Roman"/>
                  <w:bCs/>
                </w:rPr>
                <w:t>oficiilor</w:t>
              </w:r>
              <w:proofErr w:type="spellEnd"/>
              <w:r w:rsidR="003219FB" w:rsidRPr="006945AF">
                <w:rPr>
                  <w:rFonts w:eastAsia="Times New Roman" w:cs="Times New Roman"/>
                  <w:bCs/>
                </w:rPr>
                <w:t xml:space="preserve">) de </w:t>
              </w:r>
              <w:proofErr w:type="spellStart"/>
              <w:r w:rsidR="003219FB" w:rsidRPr="006945AF">
                <w:rPr>
                  <w:rFonts w:eastAsia="Times New Roman" w:cs="Times New Roman"/>
                  <w:bCs/>
                </w:rPr>
                <w:t>raportare</w:t>
              </w:r>
              <w:proofErr w:type="spellEnd"/>
              <w:r w:rsidR="003219FB" w:rsidRPr="006945AF">
                <w:rPr>
                  <w:rFonts w:eastAsia="Times New Roman" w:cs="Times New Roman"/>
                  <w:bCs/>
                </w:rPr>
                <w:t xml:space="preserve"> a </w:t>
              </w:r>
              <w:proofErr w:type="spellStart"/>
              <w:r w:rsidR="003219FB" w:rsidRPr="006945AF">
                <w:rPr>
                  <w:rFonts w:eastAsia="Times New Roman" w:cs="Times New Roman"/>
                  <w:bCs/>
                </w:rPr>
                <w:t>creditului</w:t>
              </w:r>
              <w:proofErr w:type="spellEnd"/>
            </w:hyperlink>
          </w:p>
        </w:tc>
      </w:tr>
      <w:tr w:rsidR="003219FB" w:rsidRPr="00464DDC" w14:paraId="4666714E" w14:textId="77777777" w:rsidTr="007E46B9">
        <w:trPr>
          <w:tblCellSpacing w:w="7" w:type="dxa"/>
        </w:trPr>
        <w:tc>
          <w:tcPr>
            <w:tcW w:w="542" w:type="dxa"/>
            <w:hideMark/>
          </w:tcPr>
          <w:p w14:paraId="4FFD9D21"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8299</w:t>
            </w:r>
          </w:p>
        </w:tc>
        <w:tc>
          <w:tcPr>
            <w:tcW w:w="0" w:type="auto"/>
            <w:gridSpan w:val="5"/>
            <w:hideMark/>
          </w:tcPr>
          <w:p w14:paraId="4F81ECCE"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rsidR="00297420">
              <w:fldChar w:fldCharType="begin"/>
            </w:r>
            <w:r w:rsidR="00297420" w:rsidRPr="00464DDC">
              <w:rPr>
                <w:lang w:val="it-IT"/>
              </w:rPr>
              <w:instrText>HYPERLINK "http://www.123coduri.ro/cauta-in-baza-de-date-coduri-caen.php?vcodsectiune=N&amp;vcodclasa=82&amp;vcodgrupa=829&amp;vcodcaen=8299" \l "S8299E" \o "Cod CAEN 8299 Alte activitati de servicii suport pentru intreprinderi n.c.a."</w:instrText>
            </w:r>
            <w:r w:rsidR="00297420">
              <w:fldChar w:fldCharType="separate"/>
            </w:r>
            <w:r w:rsidR="00297420" w:rsidRPr="00464DDC">
              <w:rPr>
                <w:rFonts w:eastAsia="Times New Roman" w:cs="Times New Roman"/>
                <w:bCs/>
                <w:lang w:val="it-IT"/>
              </w:rPr>
              <w:t>Alte activități de servicii suport pentru î</w:t>
            </w:r>
            <w:r w:rsidR="003219FB" w:rsidRPr="00464DDC">
              <w:rPr>
                <w:rFonts w:eastAsia="Times New Roman" w:cs="Times New Roman"/>
                <w:bCs/>
                <w:lang w:val="it-IT"/>
              </w:rPr>
              <w:t>ntreprinderi n.c.a.</w:t>
            </w:r>
            <w:r w:rsidR="00297420">
              <w:fldChar w:fldCharType="end"/>
            </w:r>
            <w:r w:rsidR="00297420" w:rsidRPr="00464DDC">
              <w:rPr>
                <w:rFonts w:eastAsia="Times New Roman" w:cs="Times New Roman"/>
                <w:bCs/>
                <w:lang w:val="it-IT"/>
              </w:rPr>
              <w:t>;</w:t>
            </w:r>
          </w:p>
        </w:tc>
      </w:tr>
      <w:tr w:rsidR="003219FB" w:rsidRPr="006945AF" w14:paraId="738191DA" w14:textId="77777777" w:rsidTr="007E46B9">
        <w:trPr>
          <w:tblCellSpacing w:w="7" w:type="dxa"/>
        </w:trPr>
        <w:tc>
          <w:tcPr>
            <w:tcW w:w="542" w:type="dxa"/>
            <w:hideMark/>
          </w:tcPr>
          <w:p w14:paraId="63158856"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8551</w:t>
            </w:r>
          </w:p>
        </w:tc>
        <w:tc>
          <w:tcPr>
            <w:tcW w:w="0" w:type="auto"/>
            <w:gridSpan w:val="5"/>
            <w:hideMark/>
          </w:tcPr>
          <w:p w14:paraId="4C1C44A0" w14:textId="77777777"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3" w:anchor="S8551E" w:tooltip="Cod CAEN 8551 Invatamant in domeniul sportiv si recreational" w:history="1">
              <w:proofErr w:type="spellStart"/>
              <w:r w:rsidR="00297420">
                <w:rPr>
                  <w:rFonts w:eastAsia="Times New Roman" w:cs="Times New Roman"/>
                  <w:bCs/>
                </w:rPr>
                <w:t>Învățământ</w:t>
              </w:r>
              <w:proofErr w:type="spellEnd"/>
              <w:r w:rsidR="00297420">
                <w:rPr>
                  <w:rFonts w:eastAsia="Times New Roman" w:cs="Times New Roman"/>
                  <w:bCs/>
                </w:rPr>
                <w:t xml:space="preserve"> </w:t>
              </w:r>
              <w:proofErr w:type="spellStart"/>
              <w:r w:rsidR="00297420">
                <w:rPr>
                  <w:rFonts w:eastAsia="Times New Roman" w:cs="Times New Roman"/>
                  <w:bCs/>
                </w:rPr>
                <w:t>în</w:t>
              </w:r>
              <w:proofErr w:type="spellEnd"/>
              <w:r w:rsidR="00297420">
                <w:rPr>
                  <w:rFonts w:eastAsia="Times New Roman" w:cs="Times New Roman"/>
                  <w:bCs/>
                </w:rPr>
                <w:t xml:space="preserve"> </w:t>
              </w:r>
              <w:proofErr w:type="spellStart"/>
              <w:r w:rsidR="00297420">
                <w:rPr>
                  <w:rFonts w:eastAsia="Times New Roman" w:cs="Times New Roman"/>
                  <w:bCs/>
                </w:rPr>
                <w:t>domeniul</w:t>
              </w:r>
              <w:proofErr w:type="spellEnd"/>
              <w:r w:rsidR="00297420">
                <w:rPr>
                  <w:rFonts w:eastAsia="Times New Roman" w:cs="Times New Roman"/>
                  <w:bCs/>
                </w:rPr>
                <w:t xml:space="preserve"> </w:t>
              </w:r>
              <w:proofErr w:type="spellStart"/>
              <w:r w:rsidR="00297420">
                <w:rPr>
                  <w:rFonts w:eastAsia="Times New Roman" w:cs="Times New Roman"/>
                  <w:bCs/>
                </w:rPr>
                <w:t>sportiv</w:t>
              </w:r>
              <w:proofErr w:type="spellEnd"/>
              <w:r w:rsidR="00297420">
                <w:rPr>
                  <w:rFonts w:eastAsia="Times New Roman" w:cs="Times New Roman"/>
                  <w:bCs/>
                </w:rPr>
                <w:t xml:space="preserve"> </w:t>
              </w:r>
              <w:proofErr w:type="spellStart"/>
              <w:r w:rsidR="00297420">
                <w:rPr>
                  <w:rFonts w:eastAsia="Times New Roman" w:cs="Times New Roman"/>
                  <w:bCs/>
                </w:rPr>
                <w:t>și</w:t>
              </w:r>
              <w:proofErr w:type="spellEnd"/>
              <w:r w:rsidR="00297420">
                <w:rPr>
                  <w:rFonts w:eastAsia="Times New Roman" w:cs="Times New Roman"/>
                  <w:bCs/>
                </w:rPr>
                <w:t xml:space="preserve"> </w:t>
              </w:r>
              <w:proofErr w:type="spellStart"/>
              <w:r w:rsidR="00297420">
                <w:rPr>
                  <w:rFonts w:eastAsia="Times New Roman" w:cs="Times New Roman"/>
                  <w:bCs/>
                </w:rPr>
                <w:t>recreaț</w:t>
              </w:r>
              <w:r w:rsidR="003219FB" w:rsidRPr="006945AF">
                <w:rPr>
                  <w:rFonts w:eastAsia="Times New Roman" w:cs="Times New Roman"/>
                  <w:bCs/>
                </w:rPr>
                <w:t>ional</w:t>
              </w:r>
              <w:proofErr w:type="spellEnd"/>
            </w:hyperlink>
            <w:r w:rsidR="00297420">
              <w:rPr>
                <w:rFonts w:eastAsia="Times New Roman" w:cs="Times New Roman"/>
                <w:bCs/>
              </w:rPr>
              <w:t>;</w:t>
            </w:r>
          </w:p>
        </w:tc>
      </w:tr>
      <w:tr w:rsidR="003219FB" w:rsidRPr="00464DDC" w14:paraId="21E1F5EF" w14:textId="77777777" w:rsidTr="007E46B9">
        <w:trPr>
          <w:tblCellSpacing w:w="7" w:type="dxa"/>
        </w:trPr>
        <w:tc>
          <w:tcPr>
            <w:tcW w:w="542" w:type="dxa"/>
            <w:hideMark/>
          </w:tcPr>
          <w:p w14:paraId="4CC54F55" w14:textId="77777777" w:rsidR="003219FB" w:rsidRPr="006945AF" w:rsidRDefault="003219FB" w:rsidP="00AC2C1E">
            <w:pPr>
              <w:spacing w:line="276" w:lineRule="auto"/>
              <w:jc w:val="both"/>
              <w:rPr>
                <w:rFonts w:eastAsia="Times New Roman" w:cs="Times New Roman"/>
              </w:rPr>
            </w:pPr>
            <w:r w:rsidRPr="006945AF">
              <w:rPr>
                <w:rFonts w:eastAsia="Times New Roman" w:cs="Times New Roman"/>
                <w:bCs/>
              </w:rPr>
              <w:t>9609</w:t>
            </w:r>
          </w:p>
        </w:tc>
        <w:tc>
          <w:tcPr>
            <w:tcW w:w="0" w:type="auto"/>
            <w:gridSpan w:val="5"/>
            <w:hideMark/>
          </w:tcPr>
          <w:p w14:paraId="48814286" w14:textId="77777777" w:rsidR="003219FB" w:rsidRPr="00464DDC" w:rsidRDefault="006945AF" w:rsidP="00AC2C1E">
            <w:pPr>
              <w:spacing w:line="276" w:lineRule="auto"/>
              <w:jc w:val="both"/>
              <w:rPr>
                <w:rFonts w:eastAsia="Times New Roman" w:cs="Times New Roman"/>
                <w:lang w:val="it-IT"/>
              </w:rPr>
            </w:pPr>
            <w:r w:rsidRPr="00464DDC">
              <w:rPr>
                <w:rFonts w:cs="Times New Roman"/>
                <w:lang w:val="it-IT"/>
              </w:rPr>
              <w:t xml:space="preserve">  </w:t>
            </w:r>
            <w:r w:rsidR="00297420">
              <w:fldChar w:fldCharType="begin"/>
            </w:r>
            <w:r w:rsidR="00297420" w:rsidRPr="00464DDC">
              <w:rPr>
                <w:lang w:val="it-IT"/>
              </w:rPr>
              <w:instrText>HYPERLINK "http://www.123coduri.ro/cauta-in-baza-de-date-coduri-caen.php?vcodsectiune=S&amp;vcodclasa=96&amp;vcodgrupa=960&amp;vcodcaen=9609" \l "S9609E" \o "Cod CAEN 9609 Alte activitati de servicii n.c.a."</w:instrText>
            </w:r>
            <w:r w:rsidR="00297420">
              <w:fldChar w:fldCharType="separate"/>
            </w:r>
            <w:r w:rsidR="00297420" w:rsidRPr="00464DDC">
              <w:rPr>
                <w:rFonts w:eastAsia="Times New Roman" w:cs="Times New Roman"/>
                <w:bCs/>
                <w:lang w:val="it-IT"/>
              </w:rPr>
              <w:t>Alte activităț</w:t>
            </w:r>
            <w:r w:rsidR="003219FB" w:rsidRPr="00464DDC">
              <w:rPr>
                <w:rFonts w:eastAsia="Times New Roman" w:cs="Times New Roman"/>
                <w:bCs/>
                <w:lang w:val="it-IT"/>
              </w:rPr>
              <w:t>i de servicii n.c.a.</w:t>
            </w:r>
            <w:r w:rsidR="00297420">
              <w:fldChar w:fldCharType="end"/>
            </w:r>
            <w:r w:rsidR="00297420" w:rsidRPr="00464DDC">
              <w:rPr>
                <w:rFonts w:eastAsia="Times New Roman" w:cs="Times New Roman"/>
                <w:bCs/>
                <w:lang w:val="it-IT"/>
              </w:rPr>
              <w:t>;</w:t>
            </w:r>
          </w:p>
        </w:tc>
      </w:tr>
    </w:tbl>
    <w:p w14:paraId="74A490D6" w14:textId="77777777" w:rsidR="003C329D" w:rsidRPr="00464DDC" w:rsidRDefault="003C329D" w:rsidP="00AC2C1E">
      <w:pPr>
        <w:spacing w:line="276" w:lineRule="auto"/>
        <w:jc w:val="both"/>
        <w:rPr>
          <w:rFonts w:eastAsia="Times New Roman" w:cs="Times New Roman"/>
          <w:lang w:val="it-IT"/>
        </w:rPr>
      </w:pPr>
    </w:p>
    <w:p w14:paraId="685558BA" w14:textId="77777777" w:rsidR="003C329D" w:rsidRPr="00464DDC" w:rsidRDefault="003C329D" w:rsidP="0072329E">
      <w:pPr>
        <w:pStyle w:val="Heading1"/>
        <w:rPr>
          <w:rFonts w:eastAsia="Times New Roman"/>
          <w:lang w:val="it-IT"/>
        </w:rPr>
      </w:pPr>
      <w:bookmarkStart w:id="2" w:name="_Toc19083732"/>
      <w:r w:rsidRPr="00464DDC">
        <w:rPr>
          <w:rFonts w:eastAsia="Times New Roman"/>
          <w:lang w:val="it-IT"/>
        </w:rPr>
        <w:t>Rezumatul strategiei guvernamentale și locale în domeniul silviculturii, respectiv obiectivele fiscal-bugetare pe termen mediu și lung</w:t>
      </w:r>
      <w:bookmarkEnd w:id="2"/>
    </w:p>
    <w:p w14:paraId="2D39C27F" w14:textId="77777777" w:rsidR="0072329E" w:rsidRPr="00464DDC" w:rsidRDefault="0072329E" w:rsidP="0072329E">
      <w:pPr>
        <w:rPr>
          <w:lang w:val="it-IT"/>
        </w:rPr>
      </w:pPr>
    </w:p>
    <w:p w14:paraId="1BE73D55" w14:textId="77777777" w:rsidR="003C329D" w:rsidRPr="00464DDC" w:rsidRDefault="003C329D" w:rsidP="006F62BE">
      <w:pPr>
        <w:pStyle w:val="ListParagraph"/>
        <w:spacing w:line="276" w:lineRule="auto"/>
        <w:ind w:left="0" w:firstLine="851"/>
        <w:jc w:val="both"/>
        <w:rPr>
          <w:rFonts w:eastAsia="Times New Roman" w:cs="Times New Roman"/>
          <w:lang w:val="it-IT"/>
        </w:rPr>
      </w:pPr>
      <w:r w:rsidRPr="00464DDC">
        <w:rPr>
          <w:rFonts w:eastAsia="Times New Roman" w:cs="Times New Roman"/>
          <w:lang w:val="it-IT"/>
        </w:rPr>
        <w:t xml:space="preserve">Autoritățile publice </w:t>
      </w:r>
      <w:r w:rsidR="00BC7111" w:rsidRPr="00464DDC">
        <w:rPr>
          <w:rFonts w:eastAsia="Times New Roman" w:cs="Times New Roman"/>
          <w:lang w:val="it-IT"/>
        </w:rPr>
        <w:t>tutelare ale RPL Ocolul Silvic Izvorul Florii</w:t>
      </w:r>
      <w:r w:rsidR="002F161D" w:rsidRPr="00464DDC">
        <w:rPr>
          <w:rFonts w:eastAsia="Times New Roman" w:cs="Times New Roman"/>
          <w:lang w:val="it-IT"/>
        </w:rPr>
        <w:t xml:space="preserve"> </w:t>
      </w:r>
      <w:r w:rsidRPr="00464DDC">
        <w:rPr>
          <w:rFonts w:eastAsia="Times New Roman" w:cs="Times New Roman"/>
          <w:lang w:val="it-IT"/>
        </w:rPr>
        <w:t>RA rămân angajate la obiectivele buget</w:t>
      </w:r>
      <w:r w:rsidR="00814074" w:rsidRPr="00464DDC">
        <w:rPr>
          <w:rFonts w:eastAsia="Times New Roman" w:cs="Times New Roman"/>
          <w:lang w:val="it-IT"/>
        </w:rPr>
        <w:t>are și de politică publică ale G</w:t>
      </w:r>
      <w:r w:rsidRPr="00464DDC">
        <w:rPr>
          <w:rFonts w:eastAsia="Times New Roman" w:cs="Times New Roman"/>
          <w:lang w:val="it-IT"/>
        </w:rPr>
        <w:t>uvernului, precum sunt ele menționate în strategiile sector</w:t>
      </w:r>
      <w:r w:rsidR="00814074" w:rsidRPr="00464DDC">
        <w:rPr>
          <w:rFonts w:eastAsia="Times New Roman" w:cs="Times New Roman"/>
          <w:lang w:val="it-IT"/>
        </w:rPr>
        <w:t>iale, în programul de guvernare</w:t>
      </w:r>
      <w:r w:rsidRPr="00464DDC">
        <w:rPr>
          <w:rFonts w:eastAsia="Times New Roman" w:cs="Times New Roman"/>
          <w:lang w:val="it-IT"/>
        </w:rPr>
        <w:t>, respectiv menținerea deficitului bugetar asumat de România, reducerea arieratelor întreprinderilor publice.</w:t>
      </w:r>
    </w:p>
    <w:p w14:paraId="1128AC64" w14:textId="77777777" w:rsidR="00A457AE" w:rsidRPr="00201A57" w:rsidRDefault="00A457AE" w:rsidP="006F62BE">
      <w:pPr>
        <w:pStyle w:val="ListParagraph"/>
        <w:spacing w:line="276" w:lineRule="auto"/>
        <w:ind w:left="0" w:firstLine="851"/>
        <w:jc w:val="both"/>
        <w:rPr>
          <w:rFonts w:eastAsia="Times New Roman" w:cs="Times New Roman"/>
          <w:lang w:val="it-IT"/>
        </w:rPr>
      </w:pPr>
      <w:r w:rsidRPr="00201A57">
        <w:rPr>
          <w:rFonts w:eastAsia="Times New Roman" w:cs="Times New Roman"/>
          <w:lang w:val="it-IT"/>
        </w:rPr>
        <w:t>Pe de altă parte, tot în domeniul strategiei guvernamentale, în România dezvoltarea rurală este prioritară, iar contribuția pădurii în sensul acestei dezvoltări este extrem de importantă prin furnizarea de locuri de muncă. Guvernul României recunoaște sectorul forestier ca domeniu de interes strategic în țara noastră. În acest sens, în perspectiva anilor viitori, sectorul forestier trebuie să cunoască o dezvoltare competitivă adecvată.</w:t>
      </w:r>
    </w:p>
    <w:p w14:paraId="606A28E1" w14:textId="77777777" w:rsidR="00A457AE" w:rsidRPr="00201A57" w:rsidRDefault="00A457AE" w:rsidP="006F62BE">
      <w:pPr>
        <w:pStyle w:val="ListParagraph"/>
        <w:spacing w:line="276" w:lineRule="auto"/>
        <w:ind w:left="0" w:firstLine="851"/>
        <w:jc w:val="both"/>
        <w:rPr>
          <w:rFonts w:eastAsia="Times New Roman" w:cs="Times New Roman"/>
          <w:lang w:val="it-IT"/>
        </w:rPr>
      </w:pPr>
      <w:r w:rsidRPr="00201A57">
        <w:rPr>
          <w:rFonts w:eastAsia="Times New Roman" w:cs="Times New Roman"/>
          <w:lang w:val="it-IT"/>
        </w:rPr>
        <w:t>Strategia guvernamentală are la bază un obiectiv general,</w:t>
      </w:r>
      <w:r w:rsidR="00A72B71" w:rsidRPr="00201A57">
        <w:rPr>
          <w:rFonts w:eastAsia="Times New Roman" w:cs="Times New Roman"/>
          <w:lang w:val="it-IT"/>
        </w:rPr>
        <w:t xml:space="preserve"> ș</w:t>
      </w:r>
      <w:r w:rsidR="00BB64AC" w:rsidRPr="00201A57">
        <w:rPr>
          <w:rFonts w:eastAsia="Times New Roman" w:cs="Times New Roman"/>
          <w:lang w:val="it-IT"/>
        </w:rPr>
        <w:t>i anume: d</w:t>
      </w:r>
      <w:r w:rsidR="00A72B71" w:rsidRPr="00201A57">
        <w:rPr>
          <w:rFonts w:eastAsia="Times New Roman" w:cs="Times New Roman"/>
          <w:lang w:val="it-IT"/>
        </w:rPr>
        <w:t>ezvoltarea durabilă a</w:t>
      </w:r>
      <w:r w:rsidRPr="00201A57">
        <w:rPr>
          <w:rFonts w:eastAsia="Times New Roman" w:cs="Times New Roman"/>
          <w:lang w:val="it-IT"/>
        </w:rPr>
        <w:t xml:space="preserve"> sectorului forestier, în scopul creșterii calității vieții și asigurării necesităților prezente și viitoare ale societății, în context </w:t>
      </w:r>
      <w:r w:rsidR="00972236" w:rsidRPr="00201A57">
        <w:rPr>
          <w:rFonts w:eastAsia="Times New Roman" w:cs="Times New Roman"/>
          <w:lang w:val="it-IT"/>
        </w:rPr>
        <w:t>e</w:t>
      </w:r>
      <w:r w:rsidRPr="00201A57">
        <w:rPr>
          <w:rFonts w:eastAsia="Times New Roman" w:cs="Times New Roman"/>
          <w:lang w:val="it-IT"/>
        </w:rPr>
        <w:t>uropean.</w:t>
      </w:r>
    </w:p>
    <w:p w14:paraId="63AF348D" w14:textId="77777777" w:rsidR="007E46B9" w:rsidRPr="00201A57" w:rsidRDefault="00D92F38" w:rsidP="006F62BE">
      <w:pPr>
        <w:pStyle w:val="ListParagraph"/>
        <w:tabs>
          <w:tab w:val="center" w:pos="851"/>
        </w:tabs>
        <w:spacing w:line="276" w:lineRule="auto"/>
        <w:ind w:left="0"/>
        <w:jc w:val="both"/>
        <w:rPr>
          <w:lang w:val="it-IT"/>
        </w:rPr>
      </w:pPr>
      <w:r w:rsidRPr="00201A57">
        <w:rPr>
          <w:lang w:val="it-IT"/>
        </w:rPr>
        <w:tab/>
        <w:t xml:space="preserve">             Prin  strategia  locală în domeniul  în care  acționează regia autonomă, autoritatea publică tutelară </w:t>
      </w:r>
      <w:r w:rsidR="00BB64AC" w:rsidRPr="00201A57">
        <w:rPr>
          <w:lang w:val="it-IT"/>
        </w:rPr>
        <w:t>urmărește ca prin</w:t>
      </w:r>
      <w:r w:rsidR="002F161D" w:rsidRPr="00201A57">
        <w:rPr>
          <w:lang w:val="it-IT"/>
        </w:rPr>
        <w:t xml:space="preserve"> Ocolul Silvic </w:t>
      </w:r>
      <w:r w:rsidRPr="00201A57">
        <w:rPr>
          <w:lang w:val="it-IT"/>
        </w:rPr>
        <w:t>Izvorul Fl</w:t>
      </w:r>
      <w:r w:rsidR="002F161D" w:rsidRPr="00201A57">
        <w:rPr>
          <w:lang w:val="it-IT"/>
        </w:rPr>
        <w:t>orii</w:t>
      </w:r>
      <w:r w:rsidRPr="00201A57">
        <w:rPr>
          <w:lang w:val="it-IT"/>
        </w:rPr>
        <w:t xml:space="preserve"> R.A., să se asigure o bună gospodărire a fondului forestier pe care-l deține, cu respectarea prevederilor pachetulu</w:t>
      </w:r>
      <w:r w:rsidR="00BB64AC" w:rsidRPr="00201A57">
        <w:rPr>
          <w:lang w:val="it-IT"/>
        </w:rPr>
        <w:t>i de</w:t>
      </w:r>
      <w:r w:rsidR="009A75D8" w:rsidRPr="00201A57">
        <w:rPr>
          <w:lang w:val="it-IT"/>
        </w:rPr>
        <w:t xml:space="preserve"> legi și acte normative ce compun Regimul</w:t>
      </w:r>
      <w:r w:rsidR="00696AE2" w:rsidRPr="00201A57">
        <w:rPr>
          <w:lang w:val="it-IT"/>
        </w:rPr>
        <w:t xml:space="preserve"> Silvic,</w:t>
      </w:r>
      <w:r w:rsidRPr="00201A57">
        <w:rPr>
          <w:lang w:val="it-IT"/>
        </w:rPr>
        <w:t xml:space="preserve"> asigurarea, prin acte comerciale, a </w:t>
      </w:r>
      <w:r w:rsidR="009A75D8" w:rsidRPr="00201A57">
        <w:rPr>
          <w:lang w:val="it-IT"/>
        </w:rPr>
        <w:t>economiei națio</w:t>
      </w:r>
      <w:r w:rsidRPr="00201A57">
        <w:rPr>
          <w:lang w:val="it-IT"/>
        </w:rPr>
        <w:t>nale cu m</w:t>
      </w:r>
      <w:r w:rsidR="00696AE2" w:rsidRPr="00201A57">
        <w:rPr>
          <w:lang w:val="it-IT"/>
        </w:rPr>
        <w:t>asă</w:t>
      </w:r>
      <w:r w:rsidR="009A75D8" w:rsidRPr="00201A57">
        <w:rPr>
          <w:lang w:val="it-IT"/>
        </w:rPr>
        <w:t xml:space="preserve"> lemnoasă</w:t>
      </w:r>
      <w:r w:rsidRPr="00201A57">
        <w:rPr>
          <w:lang w:val="it-IT"/>
        </w:rPr>
        <w:t xml:space="preserve"> </w:t>
      </w:r>
      <w:r w:rsidR="009A75D8" w:rsidRPr="00201A57">
        <w:rPr>
          <w:lang w:val="it-IT"/>
        </w:rPr>
        <w:t>și alte</w:t>
      </w:r>
      <w:r w:rsidR="00696AE2" w:rsidRPr="00201A57">
        <w:rPr>
          <w:lang w:val="it-IT"/>
        </w:rPr>
        <w:t xml:space="preserve"> produse ș</w:t>
      </w:r>
      <w:r w:rsidRPr="00201A57">
        <w:rPr>
          <w:lang w:val="it-IT"/>
        </w:rPr>
        <w:t xml:space="preserve">i servicii </w:t>
      </w:r>
      <w:r w:rsidR="002F161D" w:rsidRPr="00201A57">
        <w:rPr>
          <w:lang w:val="it-IT"/>
        </w:rPr>
        <w:t>specific silviculturii</w:t>
      </w:r>
      <w:r w:rsidR="00696AE2" w:rsidRPr="00201A57">
        <w:rPr>
          <w:lang w:val="it-IT"/>
        </w:rPr>
        <w:t>, precum ș</w:t>
      </w:r>
      <w:r w:rsidR="009A75D8" w:rsidRPr="00201A57">
        <w:rPr>
          <w:lang w:val="it-IT"/>
        </w:rPr>
        <w:t>i asigurarea, î</w:t>
      </w:r>
      <w:r w:rsidRPr="00201A57">
        <w:rPr>
          <w:lang w:val="it-IT"/>
        </w:rPr>
        <w:t>n</w:t>
      </w:r>
      <w:r w:rsidR="009A75D8" w:rsidRPr="00201A57">
        <w:rPr>
          <w:lang w:val="it-IT"/>
        </w:rPr>
        <w:t xml:space="preserve"> măsura</w:t>
      </w:r>
      <w:r w:rsidRPr="00201A57">
        <w:rPr>
          <w:lang w:val="it-IT"/>
        </w:rPr>
        <w:t xml:space="preserve"> </w:t>
      </w:r>
      <w:r w:rsidR="009A75D8" w:rsidRPr="00201A57">
        <w:rPr>
          <w:lang w:val="it-IT"/>
        </w:rPr>
        <w:t>posibilităț</w:t>
      </w:r>
      <w:r w:rsidRPr="00201A57">
        <w:rPr>
          <w:lang w:val="it-IT"/>
        </w:rPr>
        <w:t>ilor</w:t>
      </w:r>
      <w:r w:rsidR="009A75D8" w:rsidRPr="00201A57">
        <w:rPr>
          <w:lang w:val="it-IT"/>
        </w:rPr>
        <w:t>,</w:t>
      </w:r>
      <w:r w:rsidRPr="00201A57">
        <w:rPr>
          <w:lang w:val="it-IT"/>
        </w:rPr>
        <w:t xml:space="preserve"> a m</w:t>
      </w:r>
      <w:r w:rsidR="009A75D8" w:rsidRPr="00201A57">
        <w:rPr>
          <w:lang w:val="it-IT"/>
        </w:rPr>
        <w:t>asei lemnoase</w:t>
      </w:r>
      <w:r w:rsidRPr="00201A57">
        <w:rPr>
          <w:lang w:val="it-IT"/>
        </w:rPr>
        <w:t xml:space="preserve"> </w:t>
      </w:r>
      <w:r w:rsidR="009A75D8" w:rsidRPr="00201A57">
        <w:rPr>
          <w:lang w:val="it-IT"/>
        </w:rPr>
        <w:t>necesare pentru încălzirea locuințelor ș</w:t>
      </w:r>
      <w:r w:rsidRPr="00201A57">
        <w:rPr>
          <w:lang w:val="it-IT"/>
        </w:rPr>
        <w:t>i a alto</w:t>
      </w:r>
      <w:r w:rsidR="009A75D8" w:rsidRPr="00201A57">
        <w:rPr>
          <w:lang w:val="it-IT"/>
        </w:rPr>
        <w:t xml:space="preserve">r </w:t>
      </w:r>
      <w:r w:rsidR="00696AE2" w:rsidRPr="00201A57">
        <w:rPr>
          <w:lang w:val="it-IT"/>
        </w:rPr>
        <w:t>obiective din subordin</w:t>
      </w:r>
      <w:r w:rsidRPr="00201A57">
        <w:rPr>
          <w:lang w:val="it-IT"/>
        </w:rPr>
        <w:t xml:space="preserve">ea </w:t>
      </w:r>
      <w:r w:rsidR="009A75D8" w:rsidRPr="00201A57">
        <w:rPr>
          <w:lang w:val="it-IT"/>
        </w:rPr>
        <w:t xml:space="preserve">Consiliului Local. De asemenea, </w:t>
      </w:r>
      <w:r w:rsidRPr="00201A57">
        <w:rPr>
          <w:lang w:val="it-IT"/>
        </w:rPr>
        <w:t>ca element integrant al sistemului de angajamente al</w:t>
      </w:r>
      <w:r w:rsidR="00696AE2" w:rsidRPr="00201A57">
        <w:rPr>
          <w:lang w:val="it-IT"/>
        </w:rPr>
        <w:t>e Româ</w:t>
      </w:r>
      <w:r w:rsidR="009A75D8" w:rsidRPr="00201A57">
        <w:rPr>
          <w:lang w:val="it-IT"/>
        </w:rPr>
        <w:t>niei la nivel</w:t>
      </w:r>
      <w:r w:rsidR="00696AE2" w:rsidRPr="00201A57">
        <w:rPr>
          <w:lang w:val="it-IT"/>
        </w:rPr>
        <w:t xml:space="preserve"> european, regia trebuie să urmă</w:t>
      </w:r>
      <w:r w:rsidR="009A75D8" w:rsidRPr="00201A57">
        <w:rPr>
          <w:lang w:val="it-IT"/>
        </w:rPr>
        <w:t>rească</w:t>
      </w:r>
      <w:r w:rsidRPr="00201A57">
        <w:rPr>
          <w:lang w:val="it-IT"/>
        </w:rPr>
        <w:t xml:space="preserve"> implementarea sistemului Due Diligence</w:t>
      </w:r>
      <w:r w:rsidR="00696AE2" w:rsidRPr="00201A57">
        <w:rPr>
          <w:lang w:val="it-IT"/>
        </w:rPr>
        <w:t xml:space="preserve"> privind masa lemnoasă </w:t>
      </w:r>
      <w:r w:rsidR="009A75D8" w:rsidRPr="00201A57">
        <w:rPr>
          <w:lang w:val="it-IT"/>
        </w:rPr>
        <w:t xml:space="preserve">și să respecte legislația în domeniul </w:t>
      </w:r>
      <w:r w:rsidRPr="00201A57">
        <w:rPr>
          <w:lang w:val="it-IT"/>
        </w:rPr>
        <w:t>ariilor protejate.</w:t>
      </w:r>
    </w:p>
    <w:p w14:paraId="537FE5E1" w14:textId="77777777" w:rsidR="004B4398" w:rsidRPr="00201A57" w:rsidRDefault="004B4398" w:rsidP="006F62BE">
      <w:pPr>
        <w:pStyle w:val="ListParagraph"/>
        <w:tabs>
          <w:tab w:val="center" w:pos="851"/>
        </w:tabs>
        <w:spacing w:line="276" w:lineRule="auto"/>
        <w:ind w:left="0"/>
        <w:jc w:val="both"/>
        <w:rPr>
          <w:lang w:val="it-IT"/>
        </w:rPr>
      </w:pPr>
    </w:p>
    <w:p w14:paraId="6CA2CEB7" w14:textId="77777777" w:rsidR="003C031D" w:rsidRPr="00464DDC" w:rsidRDefault="003C031D" w:rsidP="0072329E">
      <w:pPr>
        <w:pStyle w:val="Heading1"/>
        <w:rPr>
          <w:rFonts w:eastAsia="Times New Roman" w:cs="Times New Roman"/>
          <w:lang w:val="it-IT"/>
        </w:rPr>
      </w:pPr>
      <w:bookmarkStart w:id="3" w:name="_Toc19083733"/>
      <w:r w:rsidRPr="00464DDC">
        <w:rPr>
          <w:lang w:val="it-IT"/>
        </w:rPr>
        <w:t>Viziunea</w:t>
      </w:r>
      <w:r w:rsidR="004B4398" w:rsidRPr="00464DDC">
        <w:rPr>
          <w:lang w:val="it-IT"/>
        </w:rPr>
        <w:t xml:space="preserve">, </w:t>
      </w:r>
      <w:r w:rsidRPr="00464DDC">
        <w:rPr>
          <w:lang w:val="it-IT"/>
        </w:rPr>
        <w:t>declarația</w:t>
      </w:r>
      <w:r w:rsidR="004B4398" w:rsidRPr="00464DDC">
        <w:rPr>
          <w:lang w:val="it-IT"/>
        </w:rPr>
        <w:t xml:space="preserve"> </w:t>
      </w:r>
      <w:r w:rsidRPr="00464DDC">
        <w:rPr>
          <w:lang w:val="it-IT"/>
        </w:rPr>
        <w:t>de misiune</w:t>
      </w:r>
      <w:r w:rsidR="004B4398" w:rsidRPr="00464DDC">
        <w:rPr>
          <w:lang w:val="it-IT"/>
        </w:rPr>
        <w:t xml:space="preserve"> </w:t>
      </w:r>
      <w:r w:rsidRPr="00464DDC">
        <w:rPr>
          <w:lang w:val="it-IT"/>
        </w:rPr>
        <w:t>și obiectivele strategice</w:t>
      </w:r>
      <w:bookmarkEnd w:id="3"/>
    </w:p>
    <w:p w14:paraId="3CE1247D" w14:textId="77777777" w:rsidR="003C031D" w:rsidRPr="00464DDC" w:rsidRDefault="003C031D" w:rsidP="006F62BE">
      <w:pPr>
        <w:tabs>
          <w:tab w:val="center" w:pos="851"/>
        </w:tabs>
        <w:spacing w:line="276" w:lineRule="auto"/>
        <w:ind w:left="360"/>
        <w:jc w:val="both"/>
        <w:rPr>
          <w:lang w:val="it-IT"/>
        </w:rPr>
      </w:pPr>
    </w:p>
    <w:p w14:paraId="2441995E" w14:textId="77777777" w:rsidR="004B4398" w:rsidRPr="00ED1F30" w:rsidRDefault="00ED1F30" w:rsidP="0072329E">
      <w:pPr>
        <w:pStyle w:val="Heading2"/>
        <w:rPr>
          <w:rFonts w:eastAsia="Times New Roman" w:cs="Times New Roman"/>
        </w:rPr>
      </w:pPr>
      <w:bookmarkStart w:id="4" w:name="_Toc19083734"/>
      <w:proofErr w:type="spellStart"/>
      <w:r w:rsidRPr="00ED1F30">
        <w:t>Viziunea</w:t>
      </w:r>
      <w:bookmarkEnd w:id="4"/>
      <w:proofErr w:type="spellEnd"/>
    </w:p>
    <w:p w14:paraId="03A56958" w14:textId="77777777" w:rsidR="004B4398" w:rsidRDefault="004B4398" w:rsidP="006F62BE">
      <w:pPr>
        <w:pStyle w:val="ListParagraph"/>
        <w:tabs>
          <w:tab w:val="center" w:pos="851"/>
        </w:tabs>
        <w:spacing w:line="276" w:lineRule="auto"/>
        <w:ind w:left="0" w:firstLine="709"/>
        <w:jc w:val="both"/>
      </w:pPr>
      <w:proofErr w:type="spellStart"/>
      <w:r>
        <w:t>Ocolul</w:t>
      </w:r>
      <w:proofErr w:type="spellEnd"/>
      <w:r>
        <w:t xml:space="preserve"> </w:t>
      </w:r>
      <w:r w:rsidR="002F161D">
        <w:t xml:space="preserve">Silvic Izvorul </w:t>
      </w:r>
      <w:proofErr w:type="spellStart"/>
      <w:r w:rsidR="002F161D">
        <w:t>Florii</w:t>
      </w:r>
      <w:proofErr w:type="spellEnd"/>
      <w:r w:rsidR="002F161D">
        <w:t xml:space="preserve"> </w:t>
      </w:r>
      <w:r>
        <w:t xml:space="preserve">R.A. are ca scop </w:t>
      </w:r>
      <w:proofErr w:type="spellStart"/>
      <w:r>
        <w:t>gospodărirea</w:t>
      </w:r>
      <w:proofErr w:type="spellEnd"/>
      <w:r>
        <w:t xml:space="preserve"> </w:t>
      </w:r>
      <w:proofErr w:type="spellStart"/>
      <w:r>
        <w:t>unitară</w:t>
      </w:r>
      <w:proofErr w:type="spellEnd"/>
      <w:r>
        <w:t xml:space="preserve"> a </w:t>
      </w:r>
      <w:proofErr w:type="spellStart"/>
      <w:r>
        <w:t>fondului</w:t>
      </w:r>
      <w:proofErr w:type="spellEnd"/>
      <w:r>
        <w:t xml:space="preserve"> </w:t>
      </w:r>
      <w:proofErr w:type="spellStart"/>
      <w:r>
        <w:t>forestier</w:t>
      </w:r>
      <w:proofErr w:type="spellEnd"/>
      <w:r w:rsidR="00696AE2">
        <w:t>,</w:t>
      </w:r>
      <w:r>
        <w:t xml:space="preserve"> </w:t>
      </w:r>
      <w:proofErr w:type="spellStart"/>
      <w:r>
        <w:t>în</w:t>
      </w:r>
      <w:proofErr w:type="spellEnd"/>
      <w:r>
        <w:t xml:space="preserve"> </w:t>
      </w:r>
      <w:proofErr w:type="spellStart"/>
      <w:r>
        <w:t>vederea</w:t>
      </w:r>
      <w:proofErr w:type="spellEnd"/>
      <w:r>
        <w:t xml:space="preserve"> </w:t>
      </w:r>
      <w:proofErr w:type="spellStart"/>
      <w:r>
        <w:t>creșterii</w:t>
      </w:r>
      <w:proofErr w:type="spellEnd"/>
      <w:r>
        <w:t xml:space="preserve"> </w:t>
      </w:r>
      <w:proofErr w:type="spellStart"/>
      <w:r>
        <w:t>contribuției</w:t>
      </w:r>
      <w:proofErr w:type="spellEnd"/>
      <w:r>
        <w:t xml:space="preserve"> </w:t>
      </w:r>
      <w:proofErr w:type="spellStart"/>
      <w:r>
        <w:t>pădurilor</w:t>
      </w:r>
      <w:proofErr w:type="spellEnd"/>
      <w:r>
        <w:t xml:space="preserve"> la</w:t>
      </w:r>
      <w:r w:rsidR="00696AE2">
        <w:t xml:space="preserve"> </w:t>
      </w:r>
      <w:proofErr w:type="spellStart"/>
      <w:r w:rsidR="00696AE2">
        <w:t>î</w:t>
      </w:r>
      <w:r>
        <w:t>mbunătățirea</w:t>
      </w:r>
      <w:proofErr w:type="spellEnd"/>
      <w:r>
        <w:t xml:space="preserve"> </w:t>
      </w:r>
      <w:proofErr w:type="spellStart"/>
      <w:r>
        <w:t>condițiilor</w:t>
      </w:r>
      <w:proofErr w:type="spellEnd"/>
      <w:r>
        <w:t xml:space="preserve"> de </w:t>
      </w:r>
      <w:proofErr w:type="spellStart"/>
      <w:r>
        <w:t>mediu</w:t>
      </w:r>
      <w:proofErr w:type="spellEnd"/>
      <w:r>
        <w:t xml:space="preserve"> </w:t>
      </w:r>
      <w:proofErr w:type="spellStart"/>
      <w:r>
        <w:t>și</w:t>
      </w:r>
      <w:proofErr w:type="spellEnd"/>
      <w:r>
        <w:t xml:space="preserve"> a </w:t>
      </w:r>
      <w:proofErr w:type="spellStart"/>
      <w:r>
        <w:t>valorificării</w:t>
      </w:r>
      <w:proofErr w:type="spellEnd"/>
      <w:r>
        <w:t xml:space="preserve"> </w:t>
      </w:r>
      <w:proofErr w:type="spellStart"/>
      <w:r>
        <w:t>superioare</w:t>
      </w:r>
      <w:proofErr w:type="spellEnd"/>
      <w:r>
        <w:t xml:space="preserve"> a </w:t>
      </w:r>
      <w:proofErr w:type="spellStart"/>
      <w:r>
        <w:t>mater</w:t>
      </w:r>
      <w:r w:rsidR="00A76285">
        <w:t>ialului</w:t>
      </w:r>
      <w:proofErr w:type="spellEnd"/>
      <w:r w:rsidR="00A76285">
        <w:t xml:space="preserve"> </w:t>
      </w:r>
      <w:proofErr w:type="spellStart"/>
      <w:r w:rsidR="00A76285">
        <w:t>lemnos</w:t>
      </w:r>
      <w:proofErr w:type="spellEnd"/>
      <w:r w:rsidR="00A76285">
        <w:t xml:space="preserve"> </w:t>
      </w:r>
      <w:proofErr w:type="spellStart"/>
      <w:r w:rsidR="00A76285">
        <w:t>rezultat</w:t>
      </w:r>
      <w:proofErr w:type="spellEnd"/>
      <w:r w:rsidR="002F161D">
        <w:t xml:space="preserve">, a </w:t>
      </w:r>
      <w:proofErr w:type="spellStart"/>
      <w:r w:rsidR="002F161D">
        <w:t>lemnului</w:t>
      </w:r>
      <w:proofErr w:type="spellEnd"/>
      <w:r w:rsidR="002F161D">
        <w:t xml:space="preserve"> </w:t>
      </w:r>
      <w:proofErr w:type="spellStart"/>
      <w:r w:rsidR="002F161D">
        <w:t>pentru</w:t>
      </w:r>
      <w:proofErr w:type="spellEnd"/>
      <w:r w:rsidR="002F161D">
        <w:t xml:space="preserve"> </w:t>
      </w:r>
      <w:proofErr w:type="spellStart"/>
      <w:r w:rsidR="002F161D">
        <w:t>incalzirea</w:t>
      </w:r>
      <w:proofErr w:type="spellEnd"/>
      <w:r w:rsidR="002F161D">
        <w:t xml:space="preserve"> </w:t>
      </w:r>
      <w:proofErr w:type="spellStart"/>
      <w:r w:rsidR="002F161D">
        <w:t>locuintelor</w:t>
      </w:r>
      <w:proofErr w:type="spellEnd"/>
      <w:r w:rsidR="00A76285">
        <w:t xml:space="preserve"> </w:t>
      </w:r>
      <w:proofErr w:type="spellStart"/>
      <w:r w:rsidR="00A76285">
        <w:t>și</w:t>
      </w:r>
      <w:proofErr w:type="spellEnd"/>
      <w:r>
        <w:t xml:space="preserve"> a </w:t>
      </w:r>
      <w:proofErr w:type="spellStart"/>
      <w:r>
        <w:t>altor</w:t>
      </w:r>
      <w:proofErr w:type="spellEnd"/>
      <w:r>
        <w:t xml:space="preserve"> </w:t>
      </w:r>
      <w:proofErr w:type="spellStart"/>
      <w:r>
        <w:t>produse</w:t>
      </w:r>
      <w:proofErr w:type="spellEnd"/>
      <w:r>
        <w:t xml:space="preserve"> </w:t>
      </w:r>
      <w:proofErr w:type="spellStart"/>
      <w:r>
        <w:t>și</w:t>
      </w:r>
      <w:proofErr w:type="spellEnd"/>
      <w:r>
        <w:t xml:space="preserve"> </w:t>
      </w:r>
      <w:proofErr w:type="spellStart"/>
      <w:r>
        <w:t>s</w:t>
      </w:r>
      <w:r w:rsidR="002F161D">
        <w:t>ervicii</w:t>
      </w:r>
      <w:proofErr w:type="spellEnd"/>
      <w:r w:rsidR="002F161D">
        <w:t xml:space="preserve"> cu specific silvic </w:t>
      </w:r>
      <w:proofErr w:type="spellStart"/>
      <w:r w:rsidR="002F161D">
        <w:t>si</w:t>
      </w:r>
      <w:proofErr w:type="spellEnd"/>
      <w:r w:rsidR="002F161D">
        <w:t xml:space="preserve"> nu </w:t>
      </w:r>
      <w:proofErr w:type="spellStart"/>
      <w:r w:rsidR="002F161D">
        <w:t>numai</w:t>
      </w:r>
      <w:proofErr w:type="spellEnd"/>
      <w:r w:rsidR="002F161D">
        <w:t>.</w:t>
      </w:r>
    </w:p>
    <w:p w14:paraId="7BC6FF4D" w14:textId="77777777" w:rsidR="004B4398" w:rsidRPr="00ED1F30" w:rsidRDefault="00ED1F30" w:rsidP="0072329E">
      <w:pPr>
        <w:pStyle w:val="Heading2"/>
      </w:pPr>
      <w:bookmarkStart w:id="5" w:name="_Toc19083735"/>
      <w:proofErr w:type="spellStart"/>
      <w:r w:rsidRPr="00ED1F30">
        <w:lastRenderedPageBreak/>
        <w:t>Declarația</w:t>
      </w:r>
      <w:proofErr w:type="spellEnd"/>
      <w:r w:rsidRPr="00ED1F30">
        <w:t xml:space="preserve"> de </w:t>
      </w:r>
      <w:proofErr w:type="spellStart"/>
      <w:r w:rsidRPr="00ED1F30">
        <w:t>misiune</w:t>
      </w:r>
      <w:bookmarkEnd w:id="5"/>
      <w:proofErr w:type="spellEnd"/>
    </w:p>
    <w:p w14:paraId="1C3D1EDE" w14:textId="77777777" w:rsidR="00610E5D" w:rsidRPr="00464DDC" w:rsidRDefault="004B4398" w:rsidP="006F62BE">
      <w:pPr>
        <w:pStyle w:val="ListParagraph"/>
        <w:tabs>
          <w:tab w:val="center" w:pos="851"/>
        </w:tabs>
        <w:spacing w:line="276" w:lineRule="auto"/>
        <w:ind w:left="0" w:firstLine="709"/>
        <w:jc w:val="both"/>
        <w:rPr>
          <w:lang w:val="it-IT"/>
        </w:rPr>
      </w:pPr>
      <w:r w:rsidRPr="00201A57">
        <w:rPr>
          <w:lang w:val="it-IT"/>
        </w:rPr>
        <w:t>Gospodărirea fondului forestier, definit conform Legii nr.</w:t>
      </w:r>
      <w:r w:rsidR="002E628D" w:rsidRPr="00201A57">
        <w:rPr>
          <w:lang w:val="it-IT"/>
        </w:rPr>
        <w:t xml:space="preserve"> </w:t>
      </w:r>
      <w:r w:rsidR="00830D26" w:rsidRPr="00201A57">
        <w:rPr>
          <w:lang w:val="it-IT"/>
        </w:rPr>
        <w:t>46</w:t>
      </w:r>
      <w:r w:rsidR="002E628D" w:rsidRPr="00201A57">
        <w:rPr>
          <w:lang w:val="it-IT"/>
        </w:rPr>
        <w:t>/</w:t>
      </w:r>
      <w:r w:rsidR="00830D26" w:rsidRPr="00201A57">
        <w:rPr>
          <w:lang w:val="it-IT"/>
        </w:rPr>
        <w:t>2008 - Codul Silvic cu modificarile si completarile ulterioare,</w:t>
      </w:r>
      <w:r w:rsidRPr="00201A57">
        <w:rPr>
          <w:lang w:val="it-IT"/>
        </w:rPr>
        <w:t xml:space="preserve"> proprietatea publică și/sau privată a entităților asociate în cadrul regiei, precum și asigurarea administrării sau a serviciilor </w:t>
      </w:r>
      <w:r w:rsidR="00610E5D" w:rsidRPr="00201A57">
        <w:rPr>
          <w:lang w:val="it-IT"/>
        </w:rPr>
        <w:t>silvice pe bază</w:t>
      </w:r>
      <w:r w:rsidRPr="00201A57">
        <w:rPr>
          <w:lang w:val="it-IT"/>
        </w:rPr>
        <w:t xml:space="preserve"> de contr</w:t>
      </w:r>
      <w:r w:rsidR="00610E5D" w:rsidRPr="00201A57">
        <w:rPr>
          <w:lang w:val="it-IT"/>
        </w:rPr>
        <w:t>act pentru terenurile cu vegetație forestieră aparținâ</w:t>
      </w:r>
      <w:r w:rsidRPr="00201A57">
        <w:rPr>
          <w:lang w:val="it-IT"/>
        </w:rPr>
        <w:t xml:space="preserve">nd altor </w:t>
      </w:r>
      <w:r w:rsidR="00610E5D" w:rsidRPr="00201A57">
        <w:rPr>
          <w:lang w:val="it-IT"/>
        </w:rPr>
        <w:t>proprietari care nu sunt membrii ai reg</w:t>
      </w:r>
      <w:r w:rsidR="001E1729" w:rsidRPr="00201A57">
        <w:rPr>
          <w:lang w:val="it-IT"/>
        </w:rPr>
        <w:t xml:space="preserve">iei.  </w:t>
      </w:r>
      <w:r w:rsidR="002F161D" w:rsidRPr="00464DDC">
        <w:rPr>
          <w:color w:val="auto"/>
          <w:lang w:val="it-IT"/>
        </w:rPr>
        <w:t>R.P.L Ocolul Silvic Izvorul Florii R.A.</w:t>
      </w:r>
      <w:r w:rsidR="00CA0240" w:rsidRPr="00464DDC">
        <w:rPr>
          <w:color w:val="auto"/>
          <w:lang w:val="it-IT"/>
        </w:rPr>
        <w:t xml:space="preserve"> aplică</w:t>
      </w:r>
      <w:r w:rsidR="001E1729" w:rsidRPr="00464DDC">
        <w:rPr>
          <w:lang w:val="it-IT"/>
        </w:rPr>
        <w:t xml:space="preserve"> strategia națională</w:t>
      </w:r>
      <w:r w:rsidR="00610E5D" w:rsidRPr="00464DDC">
        <w:rPr>
          <w:lang w:val="it-IT"/>
        </w:rPr>
        <w:t xml:space="preserve"> și locală î</w:t>
      </w:r>
      <w:r w:rsidRPr="00464DDC">
        <w:rPr>
          <w:lang w:val="it-IT"/>
        </w:rPr>
        <w:t>n domeniul silviculturii pe</w:t>
      </w:r>
      <w:r w:rsidR="00610E5D" w:rsidRPr="00464DDC">
        <w:rPr>
          <w:lang w:val="it-IT"/>
        </w:rPr>
        <w:t>ntru pădurile pe care le primește î</w:t>
      </w:r>
      <w:r w:rsidRPr="00464DDC">
        <w:rPr>
          <w:lang w:val="it-IT"/>
        </w:rPr>
        <w:t>n ad</w:t>
      </w:r>
      <w:r w:rsidR="001E1729" w:rsidRPr="00464DDC">
        <w:rPr>
          <w:lang w:val="it-IT"/>
        </w:rPr>
        <w:t>ministrare pe bază de contract și acționează</w:t>
      </w:r>
      <w:r w:rsidR="00610E5D" w:rsidRPr="00464DDC">
        <w:rPr>
          <w:lang w:val="it-IT"/>
        </w:rPr>
        <w:t xml:space="preserve"> pentru apă</w:t>
      </w:r>
      <w:r w:rsidRPr="00464DDC">
        <w:rPr>
          <w:lang w:val="it-IT"/>
        </w:rPr>
        <w:t>rarea, con</w:t>
      </w:r>
      <w:r w:rsidR="001E1729" w:rsidRPr="00464DDC">
        <w:rPr>
          <w:lang w:val="it-IT"/>
        </w:rPr>
        <w:t>servarea ș</w:t>
      </w:r>
      <w:r w:rsidR="00610E5D" w:rsidRPr="00464DDC">
        <w:rPr>
          <w:lang w:val="it-IT"/>
        </w:rPr>
        <w:t>i dezvoltarea durabilă a fondul</w:t>
      </w:r>
      <w:r w:rsidRPr="00464DDC">
        <w:rPr>
          <w:lang w:val="it-IT"/>
        </w:rPr>
        <w:t>u</w:t>
      </w:r>
      <w:r w:rsidR="00610E5D" w:rsidRPr="00464DDC">
        <w:rPr>
          <w:lang w:val="it-IT"/>
        </w:rPr>
        <w:t>i forestier, pentru recoltarea ș</w:t>
      </w:r>
      <w:r w:rsidRPr="00464DDC">
        <w:rPr>
          <w:lang w:val="it-IT"/>
        </w:rPr>
        <w:t>i valorificarea produselor specifice fondului forestier</w:t>
      </w:r>
      <w:r w:rsidR="001E1729" w:rsidRPr="00464DDC">
        <w:rPr>
          <w:lang w:val="it-IT"/>
        </w:rPr>
        <w:t>,</w:t>
      </w:r>
      <w:r w:rsidRPr="00464DDC">
        <w:rPr>
          <w:lang w:val="it-IT"/>
        </w:rPr>
        <w:t xml:space="preserve"> potrivit prevederilor </w:t>
      </w:r>
      <w:r w:rsidR="00610E5D" w:rsidRPr="00464DDC">
        <w:rPr>
          <w:lang w:val="it-IT"/>
        </w:rPr>
        <w:t>legale în vigoare, în condiții de eficiență economică, exercitând atribuț</w:t>
      </w:r>
      <w:r w:rsidRPr="00464DDC">
        <w:rPr>
          <w:lang w:val="it-IT"/>
        </w:rPr>
        <w:t xml:space="preserve">ii de serviciu public cu specific silvic. </w:t>
      </w:r>
    </w:p>
    <w:p w14:paraId="6FD5E1B8" w14:textId="77777777" w:rsidR="00610E5D" w:rsidRPr="00ED1F30" w:rsidRDefault="00ED1F30" w:rsidP="0072329E">
      <w:pPr>
        <w:pStyle w:val="Heading2"/>
      </w:pPr>
      <w:bookmarkStart w:id="6" w:name="_Toc19083736"/>
      <w:proofErr w:type="spellStart"/>
      <w:r w:rsidRPr="00ED1F30">
        <w:t>Obiective</w:t>
      </w:r>
      <w:proofErr w:type="spellEnd"/>
      <w:r w:rsidRPr="00ED1F30">
        <w:t xml:space="preserve"> </w:t>
      </w:r>
      <w:proofErr w:type="spellStart"/>
      <w:r w:rsidRPr="00ED1F30">
        <w:t>strategice</w:t>
      </w:r>
      <w:bookmarkEnd w:id="6"/>
      <w:proofErr w:type="spellEnd"/>
    </w:p>
    <w:p w14:paraId="7B413D16" w14:textId="77777777" w:rsidR="00347CD1" w:rsidRDefault="004B0FD9" w:rsidP="00347CD1">
      <w:pPr>
        <w:pStyle w:val="ListParagraph"/>
        <w:tabs>
          <w:tab w:val="center" w:pos="851"/>
        </w:tabs>
        <w:spacing w:line="276" w:lineRule="auto"/>
        <w:ind w:left="0"/>
        <w:jc w:val="both"/>
      </w:pPr>
      <w:r>
        <w:tab/>
        <w:t xml:space="preserve">            </w:t>
      </w:r>
      <w:proofErr w:type="spellStart"/>
      <w:r>
        <w:t>Ț</w:t>
      </w:r>
      <w:r w:rsidR="00347CD1">
        <w:t>in</w:t>
      </w:r>
      <w:r>
        <w:t>ând</w:t>
      </w:r>
      <w:proofErr w:type="spellEnd"/>
      <w:r>
        <w:t xml:space="preserve"> </w:t>
      </w:r>
      <w:proofErr w:type="spellStart"/>
      <w:r>
        <w:t>cont</w:t>
      </w:r>
      <w:proofErr w:type="spellEnd"/>
      <w:r>
        <w:t xml:space="preserve"> de </w:t>
      </w:r>
      <w:proofErr w:type="spellStart"/>
      <w:r>
        <w:t>condiț</w:t>
      </w:r>
      <w:r w:rsidR="00347CD1">
        <w:t>iile</w:t>
      </w:r>
      <w:proofErr w:type="spellEnd"/>
      <w:r w:rsidR="00347CD1">
        <w:t xml:space="preserve"> </w:t>
      </w:r>
      <w:proofErr w:type="spellStart"/>
      <w:r w:rsidR="00347CD1">
        <w:t>st</w:t>
      </w:r>
      <w:r>
        <w:t>aționale</w:t>
      </w:r>
      <w:proofErr w:type="spellEnd"/>
      <w:r>
        <w:t xml:space="preserve"> </w:t>
      </w:r>
      <w:proofErr w:type="spellStart"/>
      <w:r>
        <w:t>și</w:t>
      </w:r>
      <w:proofErr w:type="spellEnd"/>
      <w:r>
        <w:t xml:space="preserve"> de </w:t>
      </w:r>
      <w:proofErr w:type="spellStart"/>
      <w:r>
        <w:t>vegetaț</w:t>
      </w:r>
      <w:r w:rsidR="00347CD1">
        <w:t>ie</w:t>
      </w:r>
      <w:proofErr w:type="spellEnd"/>
      <w:r w:rsidR="00347CD1">
        <w:t xml:space="preserve">, de </w:t>
      </w:r>
      <w:proofErr w:type="spellStart"/>
      <w:r w:rsidR="00347CD1">
        <w:t>preve</w:t>
      </w:r>
      <w:r>
        <w:t>derile</w:t>
      </w:r>
      <w:proofErr w:type="spellEnd"/>
      <w:r>
        <w:t xml:space="preserve"> </w:t>
      </w:r>
      <w:proofErr w:type="spellStart"/>
      <w:r>
        <w:t>amenajamentelor</w:t>
      </w:r>
      <w:proofErr w:type="spellEnd"/>
      <w:r>
        <w:t xml:space="preserve"> </w:t>
      </w:r>
      <w:proofErr w:type="spellStart"/>
      <w:r>
        <w:t>silvice</w:t>
      </w:r>
      <w:proofErr w:type="spellEnd"/>
      <w:r>
        <w:t xml:space="preserve"> </w:t>
      </w:r>
      <w:proofErr w:type="spellStart"/>
      <w:r>
        <w:t>în</w:t>
      </w:r>
      <w:proofErr w:type="spellEnd"/>
      <w:r>
        <w:t xml:space="preserve"> </w:t>
      </w:r>
      <w:proofErr w:type="spellStart"/>
      <w:r>
        <w:t>vigoare</w:t>
      </w:r>
      <w:proofErr w:type="spellEnd"/>
      <w:r>
        <w:t xml:space="preserve">, de </w:t>
      </w:r>
      <w:proofErr w:type="spellStart"/>
      <w:r>
        <w:t>legislația</w:t>
      </w:r>
      <w:proofErr w:type="spellEnd"/>
      <w:r>
        <w:t xml:space="preserve"> </w:t>
      </w:r>
      <w:proofErr w:type="spellStart"/>
      <w:r>
        <w:t>în</w:t>
      </w:r>
      <w:proofErr w:type="spellEnd"/>
      <w:r>
        <w:t xml:space="preserve"> </w:t>
      </w:r>
      <w:proofErr w:type="spellStart"/>
      <w:r>
        <w:t>domeniu</w:t>
      </w:r>
      <w:proofErr w:type="spellEnd"/>
      <w:r>
        <w:t xml:space="preserve">, de </w:t>
      </w:r>
      <w:proofErr w:type="spellStart"/>
      <w:r>
        <w:t>condițiile</w:t>
      </w:r>
      <w:proofErr w:type="spellEnd"/>
      <w:r>
        <w:t xml:space="preserve"> </w:t>
      </w:r>
      <w:proofErr w:type="spellStart"/>
      <w:r>
        <w:t>sociale</w:t>
      </w:r>
      <w:proofErr w:type="spellEnd"/>
      <w:r>
        <w:t xml:space="preserve"> </w:t>
      </w:r>
      <w:proofErr w:type="spellStart"/>
      <w:r>
        <w:t>ș</w:t>
      </w:r>
      <w:r w:rsidR="00347CD1">
        <w:t>i</w:t>
      </w:r>
      <w:proofErr w:type="spellEnd"/>
      <w:r w:rsidR="00347CD1">
        <w:t xml:space="preserve"> </w:t>
      </w:r>
      <w:proofErr w:type="spellStart"/>
      <w:r w:rsidR="00347CD1">
        <w:t>economice</w:t>
      </w:r>
      <w:proofErr w:type="spellEnd"/>
      <w:r w:rsidR="00347CD1">
        <w:t xml:space="preserve">, </w:t>
      </w:r>
      <w:proofErr w:type="spellStart"/>
      <w:r w:rsidR="00347CD1">
        <w:t>obiectivele</w:t>
      </w:r>
      <w:proofErr w:type="spellEnd"/>
      <w:r w:rsidR="00347CD1">
        <w:t xml:space="preserve"> pe termen lun</w:t>
      </w:r>
      <w:r>
        <w:t xml:space="preserve">g </w:t>
      </w:r>
      <w:proofErr w:type="spellStart"/>
      <w:r>
        <w:t>pentru</w:t>
      </w:r>
      <w:proofErr w:type="spellEnd"/>
      <w:r>
        <w:t xml:space="preserve"> </w:t>
      </w:r>
      <w:proofErr w:type="spellStart"/>
      <w:r>
        <w:t>îndeplinirea</w:t>
      </w:r>
      <w:proofErr w:type="spellEnd"/>
      <w:r>
        <w:t xml:space="preserve"> </w:t>
      </w:r>
      <w:proofErr w:type="spellStart"/>
      <w:r>
        <w:t>misiunii</w:t>
      </w:r>
      <w:proofErr w:type="spellEnd"/>
      <w:r w:rsidR="00347CD1">
        <w:t xml:space="preserve"> </w:t>
      </w:r>
      <w:proofErr w:type="spellStart"/>
      <w:r w:rsidR="00347CD1">
        <w:t>Regiei</w:t>
      </w:r>
      <w:proofErr w:type="spellEnd"/>
      <w:r w:rsidR="00347CD1">
        <w:t xml:space="preserve"> </w:t>
      </w:r>
      <w:proofErr w:type="spellStart"/>
      <w:r w:rsidR="00347CD1">
        <w:t>Autonome</w:t>
      </w:r>
      <w:proofErr w:type="spellEnd"/>
      <w:r w:rsidR="00347CD1">
        <w:t xml:space="preserve"> </w:t>
      </w:r>
      <w:proofErr w:type="spellStart"/>
      <w:r w:rsidR="00347CD1">
        <w:t>Oc</w:t>
      </w:r>
      <w:r w:rsidR="002F161D">
        <w:t>olul</w:t>
      </w:r>
      <w:proofErr w:type="spellEnd"/>
      <w:r w:rsidR="002F161D">
        <w:t xml:space="preserve"> Silvic Izvorul </w:t>
      </w:r>
      <w:proofErr w:type="spellStart"/>
      <w:r w:rsidR="002F161D">
        <w:t>Florii</w:t>
      </w:r>
      <w:proofErr w:type="spellEnd"/>
      <w:r>
        <w:t xml:space="preserve"> RA</w:t>
      </w:r>
      <w:r w:rsidR="00347CD1">
        <w:t>, sunt:</w:t>
      </w:r>
    </w:p>
    <w:p w14:paraId="10D16EE7" w14:textId="77777777" w:rsidR="00347CD1" w:rsidRPr="00464DDC" w:rsidRDefault="004B0FD9" w:rsidP="00347CD1">
      <w:pPr>
        <w:pStyle w:val="ListParagraph"/>
        <w:numPr>
          <w:ilvl w:val="0"/>
          <w:numId w:val="14"/>
        </w:numPr>
        <w:tabs>
          <w:tab w:val="center" w:pos="851"/>
        </w:tabs>
        <w:spacing w:line="276" w:lineRule="auto"/>
        <w:jc w:val="both"/>
        <w:rPr>
          <w:lang w:val="it-IT"/>
        </w:rPr>
      </w:pPr>
      <w:r w:rsidRPr="00464DDC">
        <w:rPr>
          <w:lang w:val="it-IT"/>
        </w:rPr>
        <w:t>Asigurarea permanenței pădurii, respectiv a polifuncționalităț</w:t>
      </w:r>
      <w:r w:rsidR="00347CD1" w:rsidRPr="00464DDC">
        <w:rPr>
          <w:lang w:val="it-IT"/>
        </w:rPr>
        <w:t>ii acesteia, prin aplicarea</w:t>
      </w:r>
    </w:p>
    <w:p w14:paraId="4D985BC6" w14:textId="77777777" w:rsidR="00347CD1" w:rsidRPr="00201A57" w:rsidRDefault="00347CD1" w:rsidP="00347CD1">
      <w:pPr>
        <w:tabs>
          <w:tab w:val="center" w:pos="851"/>
        </w:tabs>
        <w:spacing w:line="276" w:lineRule="auto"/>
        <w:jc w:val="both"/>
        <w:rPr>
          <w:lang w:val="it-IT"/>
        </w:rPr>
      </w:pPr>
      <w:r w:rsidRPr="00201A57">
        <w:rPr>
          <w:lang w:val="it-IT"/>
        </w:rPr>
        <w:t>tratamentel</w:t>
      </w:r>
      <w:r w:rsidR="004B0FD9" w:rsidRPr="00201A57">
        <w:rPr>
          <w:lang w:val="it-IT"/>
        </w:rPr>
        <w:t>or bazate pe regenerare naturală î</w:t>
      </w:r>
      <w:r w:rsidRPr="00201A57">
        <w:rPr>
          <w:lang w:val="it-IT"/>
        </w:rPr>
        <w:t>n cea mai mare parte;</w:t>
      </w:r>
    </w:p>
    <w:p w14:paraId="69059C2F" w14:textId="77777777" w:rsidR="00347CD1" w:rsidRPr="00464DDC" w:rsidRDefault="004B0FD9" w:rsidP="00347CD1">
      <w:pPr>
        <w:pStyle w:val="ListParagraph"/>
        <w:numPr>
          <w:ilvl w:val="0"/>
          <w:numId w:val="14"/>
        </w:numPr>
        <w:tabs>
          <w:tab w:val="center" w:pos="851"/>
        </w:tabs>
        <w:spacing w:line="276" w:lineRule="auto"/>
        <w:jc w:val="both"/>
        <w:rPr>
          <w:lang w:val="it-IT"/>
        </w:rPr>
      </w:pPr>
      <w:r w:rsidRPr="00464DDC">
        <w:rPr>
          <w:lang w:val="it-IT"/>
        </w:rPr>
        <w:t>Realizarea regenerării integrale a suprafețelor parcurse cu tă</w:t>
      </w:r>
      <w:r w:rsidR="00347CD1" w:rsidRPr="00464DDC">
        <w:rPr>
          <w:lang w:val="it-IT"/>
        </w:rPr>
        <w:t>ieri de regenerare, asigurarea densit</w:t>
      </w:r>
      <w:r w:rsidRPr="00464DDC">
        <w:rPr>
          <w:lang w:val="it-IT"/>
        </w:rPr>
        <w:t>ăț</w:t>
      </w:r>
      <w:r w:rsidR="00347CD1" w:rsidRPr="00464DDC">
        <w:rPr>
          <w:lang w:val="it-IT"/>
        </w:rPr>
        <w:t xml:space="preserve">ii optime a </w:t>
      </w:r>
      <w:r w:rsidRPr="00464DDC">
        <w:rPr>
          <w:lang w:val="it-IT"/>
        </w:rPr>
        <w:t>arboretelor, promovarea cu precădere a regenerărilor naturale ș</w:t>
      </w:r>
      <w:r w:rsidR="00347CD1" w:rsidRPr="00464DDC">
        <w:rPr>
          <w:lang w:val="it-IT"/>
        </w:rPr>
        <w:t xml:space="preserve">i </w:t>
      </w:r>
      <w:r w:rsidRPr="00464DDC">
        <w:rPr>
          <w:lang w:val="it-IT"/>
        </w:rPr>
        <w:t>a speciilor autohtone valoroase;</w:t>
      </w:r>
    </w:p>
    <w:p w14:paraId="1745AE70" w14:textId="77777777" w:rsidR="00347CD1" w:rsidRPr="00464DDC" w:rsidRDefault="00347CD1" w:rsidP="00347CD1">
      <w:pPr>
        <w:pStyle w:val="ListParagraph"/>
        <w:numPr>
          <w:ilvl w:val="0"/>
          <w:numId w:val="14"/>
        </w:numPr>
        <w:tabs>
          <w:tab w:val="center" w:pos="851"/>
        </w:tabs>
        <w:spacing w:line="276" w:lineRule="auto"/>
        <w:jc w:val="both"/>
        <w:rPr>
          <w:lang w:val="it-IT"/>
        </w:rPr>
      </w:pPr>
      <w:r w:rsidRPr="00464DDC">
        <w:rPr>
          <w:lang w:val="it-IT"/>
        </w:rPr>
        <w:t>Rea</w:t>
      </w:r>
      <w:r w:rsidR="004B0FD9" w:rsidRPr="00464DDC">
        <w:rPr>
          <w:lang w:val="it-IT"/>
        </w:rPr>
        <w:t>lizarea unor arborete corespunzătoare funcț</w:t>
      </w:r>
      <w:r w:rsidRPr="00464DDC">
        <w:rPr>
          <w:lang w:val="it-IT"/>
        </w:rPr>
        <w:t>iilo</w:t>
      </w:r>
      <w:r w:rsidR="004B0FD9" w:rsidRPr="00464DDC">
        <w:rPr>
          <w:lang w:val="it-IT"/>
        </w:rPr>
        <w:t>r social – economice atribuite și condițiilor staț</w:t>
      </w:r>
      <w:r w:rsidRPr="00464DDC">
        <w:rPr>
          <w:lang w:val="it-IT"/>
        </w:rPr>
        <w:t>ionale</w:t>
      </w:r>
      <w:r w:rsidR="004B0FD9" w:rsidRPr="00464DDC">
        <w:rPr>
          <w:lang w:val="it-IT"/>
        </w:rPr>
        <w:t>, prin aplicarea corespunză</w:t>
      </w:r>
      <w:r w:rsidRPr="00464DDC">
        <w:rPr>
          <w:lang w:val="it-IT"/>
        </w:rPr>
        <w:t>toare a lucr</w:t>
      </w:r>
      <w:r w:rsidR="004B0FD9" w:rsidRPr="00464DDC">
        <w:rPr>
          <w:lang w:val="it-IT"/>
        </w:rPr>
        <w:t>ărilor de îngrijire ș</w:t>
      </w:r>
      <w:r w:rsidRPr="00464DDC">
        <w:rPr>
          <w:lang w:val="it-IT"/>
        </w:rPr>
        <w:t>i conducere a arboretelor;</w:t>
      </w:r>
    </w:p>
    <w:p w14:paraId="6741BFB9" w14:textId="77777777" w:rsidR="00347CD1" w:rsidRPr="00464DDC" w:rsidRDefault="004B0FD9" w:rsidP="00347CD1">
      <w:pPr>
        <w:pStyle w:val="ListParagraph"/>
        <w:numPr>
          <w:ilvl w:val="0"/>
          <w:numId w:val="14"/>
        </w:numPr>
        <w:tabs>
          <w:tab w:val="center" w:pos="851"/>
        </w:tabs>
        <w:spacing w:line="276" w:lineRule="auto"/>
        <w:jc w:val="both"/>
        <w:rPr>
          <w:lang w:val="it-IT"/>
        </w:rPr>
      </w:pPr>
      <w:r w:rsidRPr="00464DDC">
        <w:rPr>
          <w:lang w:val="it-IT"/>
        </w:rPr>
        <w:t>Asigurarea stă</w:t>
      </w:r>
      <w:r w:rsidR="00347CD1" w:rsidRPr="00464DDC">
        <w:rPr>
          <w:lang w:val="it-IT"/>
        </w:rPr>
        <w:t>rii favorabi</w:t>
      </w:r>
      <w:r w:rsidRPr="00464DDC">
        <w:rPr>
          <w:lang w:val="it-IT"/>
        </w:rPr>
        <w:t>le de conservare a habitatelor și a speciilor de importanță comunitară din cadrul suprafeț</w:t>
      </w:r>
      <w:r w:rsidR="00347CD1" w:rsidRPr="00464DDC">
        <w:rPr>
          <w:lang w:val="it-IT"/>
        </w:rPr>
        <w:t>elor su</w:t>
      </w:r>
      <w:r w:rsidRPr="00464DDC">
        <w:rPr>
          <w:lang w:val="it-IT"/>
        </w:rPr>
        <w:t>prapuse cu siturile Natura 2000;</w:t>
      </w:r>
    </w:p>
    <w:p w14:paraId="60650F85" w14:textId="77777777" w:rsidR="00347CD1" w:rsidRPr="00464DDC" w:rsidRDefault="004B0FD9" w:rsidP="00347CD1">
      <w:pPr>
        <w:pStyle w:val="ListParagraph"/>
        <w:numPr>
          <w:ilvl w:val="0"/>
          <w:numId w:val="14"/>
        </w:numPr>
        <w:tabs>
          <w:tab w:val="center" w:pos="851"/>
        </w:tabs>
        <w:spacing w:line="276" w:lineRule="auto"/>
        <w:jc w:val="both"/>
        <w:rPr>
          <w:lang w:val="it-IT"/>
        </w:rPr>
      </w:pPr>
      <w:r w:rsidRPr="00464DDC">
        <w:rPr>
          <w:lang w:val="it-IT"/>
        </w:rPr>
        <w:t>Asigurarea integrității fondului forestier aflat î</w:t>
      </w:r>
      <w:r w:rsidR="00347CD1" w:rsidRPr="00464DDC">
        <w:rPr>
          <w:lang w:val="it-IT"/>
        </w:rPr>
        <w:t xml:space="preserve">n </w:t>
      </w:r>
      <w:r w:rsidRPr="00464DDC">
        <w:rPr>
          <w:lang w:val="it-IT"/>
        </w:rPr>
        <w:t>administrare prin pază</w:t>
      </w:r>
      <w:r w:rsidR="00347CD1" w:rsidRPr="00464DDC">
        <w:rPr>
          <w:lang w:val="it-IT"/>
        </w:rPr>
        <w:t xml:space="preserve"> </w:t>
      </w:r>
      <w:r w:rsidRPr="00464DDC">
        <w:rPr>
          <w:lang w:val="it-IT"/>
        </w:rPr>
        <w:t>permanent, în vederea evită</w:t>
      </w:r>
      <w:r w:rsidR="00347CD1" w:rsidRPr="00464DDC">
        <w:rPr>
          <w:lang w:val="it-IT"/>
        </w:rPr>
        <w:t>rii sustragerilor de material l</w:t>
      </w:r>
      <w:r w:rsidR="003E3F77" w:rsidRPr="00464DDC">
        <w:rPr>
          <w:lang w:val="it-IT"/>
        </w:rPr>
        <w:t>emnos, distrugerilor de arbori și puieți, în vederea evitării aparitiei de incendii,</w:t>
      </w:r>
      <w:r w:rsidR="0021772C" w:rsidRPr="00464DDC">
        <w:rPr>
          <w:lang w:val="it-IT"/>
        </w:rPr>
        <w:t>si</w:t>
      </w:r>
      <w:r w:rsidR="003E3F77" w:rsidRPr="00464DDC">
        <w:rPr>
          <w:lang w:val="it-IT"/>
        </w:rPr>
        <w:t xml:space="preserve"> a pășunatului abuziv în fondul forestier;</w:t>
      </w:r>
    </w:p>
    <w:p w14:paraId="20115010" w14:textId="77777777" w:rsidR="00347CD1" w:rsidRPr="00464DDC" w:rsidRDefault="003E3F77" w:rsidP="00347CD1">
      <w:pPr>
        <w:pStyle w:val="ListParagraph"/>
        <w:numPr>
          <w:ilvl w:val="0"/>
          <w:numId w:val="14"/>
        </w:numPr>
        <w:tabs>
          <w:tab w:val="center" w:pos="851"/>
        </w:tabs>
        <w:spacing w:line="276" w:lineRule="auto"/>
        <w:jc w:val="both"/>
        <w:rPr>
          <w:lang w:val="it-IT"/>
        </w:rPr>
      </w:pPr>
      <w:r w:rsidRPr="00464DDC">
        <w:rPr>
          <w:lang w:val="it-IT"/>
        </w:rPr>
        <w:t>Asigurarea unei stări fitosanitare corespunzătoare a pădurilor, plantațiilor ș</w:t>
      </w:r>
      <w:r w:rsidR="00347CD1" w:rsidRPr="00464DDC">
        <w:rPr>
          <w:lang w:val="it-IT"/>
        </w:rPr>
        <w:t xml:space="preserve">i culturilor silvice </w:t>
      </w:r>
      <w:r w:rsidR="0021772C" w:rsidRPr="00464DDC">
        <w:rPr>
          <w:lang w:val="it-IT"/>
        </w:rPr>
        <w:t xml:space="preserve">, prin efectuarea la timp a lucrarilor silvice de degajari,curatiri,rarituri si intretinere a arboretelor </w:t>
      </w:r>
      <w:r w:rsidR="00347CD1" w:rsidRPr="00464DDC">
        <w:rPr>
          <w:lang w:val="it-IT"/>
        </w:rPr>
        <w:t>prin extragerea produselor de igien</w:t>
      </w:r>
      <w:r w:rsidRPr="00464DDC">
        <w:rPr>
          <w:lang w:val="it-IT"/>
        </w:rPr>
        <w:t>ă</w:t>
      </w:r>
      <w:r w:rsidR="00347CD1" w:rsidRPr="00464DDC">
        <w:rPr>
          <w:lang w:val="it-IT"/>
        </w:rPr>
        <w:t xml:space="preserve"> </w:t>
      </w:r>
      <w:r w:rsidRPr="00464DDC">
        <w:rPr>
          <w:lang w:val="it-IT"/>
        </w:rPr>
        <w:t>și</w:t>
      </w:r>
      <w:r w:rsidR="0021772C" w:rsidRPr="00464DDC">
        <w:rPr>
          <w:lang w:val="it-IT"/>
        </w:rPr>
        <w:t xml:space="preserve"> produselor</w:t>
      </w:r>
      <w:r w:rsidRPr="00464DDC">
        <w:rPr>
          <w:lang w:val="it-IT"/>
        </w:rPr>
        <w:t xml:space="preserve"> accidentale, prin măsuri de identificare și prognoză a insectelor și a agenților fitopatogeni, precum și prin combaterea promptă a acestora pe cât posibil pe cale biologică sau integrată;</w:t>
      </w:r>
    </w:p>
    <w:p w14:paraId="53393B1F" w14:textId="77777777" w:rsidR="00347CD1" w:rsidRPr="00464DDC" w:rsidRDefault="003E3F77" w:rsidP="00347CD1">
      <w:pPr>
        <w:pStyle w:val="ListParagraph"/>
        <w:numPr>
          <w:ilvl w:val="0"/>
          <w:numId w:val="14"/>
        </w:numPr>
        <w:tabs>
          <w:tab w:val="center" w:pos="851"/>
        </w:tabs>
        <w:spacing w:line="276" w:lineRule="auto"/>
        <w:jc w:val="both"/>
        <w:rPr>
          <w:lang w:val="it-IT"/>
        </w:rPr>
      </w:pPr>
      <w:r w:rsidRPr="00464DDC">
        <w:rPr>
          <w:lang w:val="it-IT"/>
        </w:rPr>
        <w:t>Asigurarea aprovizionă</w:t>
      </w:r>
      <w:r w:rsidR="00347CD1" w:rsidRPr="00464DDC">
        <w:rPr>
          <w:lang w:val="it-IT"/>
        </w:rPr>
        <w:t>rii popu</w:t>
      </w:r>
      <w:r w:rsidRPr="00464DDC">
        <w:rPr>
          <w:lang w:val="it-IT"/>
        </w:rPr>
        <w:t>laț</w:t>
      </w:r>
      <w:r w:rsidR="00347CD1" w:rsidRPr="00464DDC">
        <w:rPr>
          <w:lang w:val="it-IT"/>
        </w:rPr>
        <w:t xml:space="preserve">iei locale cu </w:t>
      </w:r>
      <w:r w:rsidRPr="00464DDC">
        <w:rPr>
          <w:lang w:val="it-IT"/>
        </w:rPr>
        <w:t>material lemnos pentru construcții și pentru încălzirea locuințelor;</w:t>
      </w:r>
    </w:p>
    <w:p w14:paraId="559DEEC6" w14:textId="77777777" w:rsidR="00347CD1" w:rsidRPr="00464DDC" w:rsidRDefault="003E3F77" w:rsidP="00347CD1">
      <w:pPr>
        <w:pStyle w:val="ListParagraph"/>
        <w:numPr>
          <w:ilvl w:val="0"/>
          <w:numId w:val="14"/>
        </w:numPr>
        <w:tabs>
          <w:tab w:val="center" w:pos="851"/>
        </w:tabs>
        <w:spacing w:line="276" w:lineRule="auto"/>
        <w:jc w:val="both"/>
        <w:rPr>
          <w:lang w:val="it-IT"/>
        </w:rPr>
      </w:pPr>
      <w:r w:rsidRPr="00464DDC">
        <w:rPr>
          <w:lang w:val="it-IT"/>
        </w:rPr>
        <w:t>Preluarea î</w:t>
      </w:r>
      <w:r w:rsidR="00347CD1" w:rsidRPr="00464DDC">
        <w:rPr>
          <w:lang w:val="it-IT"/>
        </w:rPr>
        <w:t>n gestiune a</w:t>
      </w:r>
      <w:r w:rsidRPr="00464DDC">
        <w:rPr>
          <w:lang w:val="it-IT"/>
        </w:rPr>
        <w:t xml:space="preserve"> drumurilor forestiere care străbat suprafața de fond forestier aflat în administrare, în vederea </w:t>
      </w:r>
      <w:r w:rsidR="0021772C" w:rsidRPr="00464DDC">
        <w:rPr>
          <w:lang w:val="it-IT"/>
        </w:rPr>
        <w:t>intretinerii ,</w:t>
      </w:r>
      <w:r w:rsidRPr="00464DDC">
        <w:rPr>
          <w:lang w:val="it-IT"/>
        </w:rPr>
        <w:t>refacerii și moderniză</w:t>
      </w:r>
      <w:r w:rsidR="00347CD1" w:rsidRPr="00464DDC">
        <w:rPr>
          <w:lang w:val="it-IT"/>
        </w:rPr>
        <w:t>rii acestora</w:t>
      </w:r>
      <w:r w:rsidRPr="00464DDC">
        <w:rPr>
          <w:lang w:val="it-IT"/>
        </w:rPr>
        <w:t>,</w:t>
      </w:r>
      <w:r w:rsidR="00347CD1" w:rsidRPr="00464DDC">
        <w:rPr>
          <w:lang w:val="it-IT"/>
        </w:rPr>
        <w:t xml:space="preserve"> pentru asigurar</w:t>
      </w:r>
      <w:r w:rsidRPr="00464DDC">
        <w:rPr>
          <w:lang w:val="it-IT"/>
        </w:rPr>
        <w:t>ea condiț</w:t>
      </w:r>
      <w:r w:rsidR="00347CD1" w:rsidRPr="00464DDC">
        <w:rPr>
          <w:lang w:val="it-IT"/>
        </w:rPr>
        <w:t>iilor optime de tra</w:t>
      </w:r>
      <w:r w:rsidRPr="00464DDC">
        <w:rPr>
          <w:lang w:val="it-IT"/>
        </w:rPr>
        <w:t>nsport a materialelor lemnoase și de acces în caz de intervenții;</w:t>
      </w:r>
    </w:p>
    <w:p w14:paraId="26DE0BF5" w14:textId="77777777" w:rsidR="00347CD1" w:rsidRPr="00464DDC" w:rsidRDefault="003E3F77" w:rsidP="00347CD1">
      <w:pPr>
        <w:pStyle w:val="ListParagraph"/>
        <w:numPr>
          <w:ilvl w:val="0"/>
          <w:numId w:val="14"/>
        </w:numPr>
        <w:tabs>
          <w:tab w:val="center" w:pos="851"/>
        </w:tabs>
        <w:spacing w:line="276" w:lineRule="auto"/>
        <w:jc w:val="both"/>
        <w:rPr>
          <w:lang w:val="it-IT"/>
        </w:rPr>
      </w:pPr>
      <w:r w:rsidRPr="00464DDC">
        <w:rPr>
          <w:lang w:val="it-IT"/>
        </w:rPr>
        <w:t>Asigurarea trasabilităț</w:t>
      </w:r>
      <w:r w:rsidR="00347CD1" w:rsidRPr="00464DDC">
        <w:rPr>
          <w:lang w:val="it-IT"/>
        </w:rPr>
        <w:t xml:space="preserve">ii lemnului prin adoptarea unui </w:t>
      </w:r>
      <w:r w:rsidRPr="00464DDC">
        <w:rPr>
          <w:lang w:val="it-IT"/>
        </w:rPr>
        <w:t>sistem ―due-diligence eficient, în vederea armonizării cu legislația UE;</w:t>
      </w:r>
    </w:p>
    <w:p w14:paraId="2F7D6A4E" w14:textId="77777777" w:rsidR="00347CD1" w:rsidRPr="00464DDC" w:rsidRDefault="003E3F77" w:rsidP="00347CD1">
      <w:pPr>
        <w:pStyle w:val="ListParagraph"/>
        <w:numPr>
          <w:ilvl w:val="0"/>
          <w:numId w:val="14"/>
        </w:numPr>
        <w:tabs>
          <w:tab w:val="center" w:pos="851"/>
        </w:tabs>
        <w:spacing w:line="276" w:lineRule="auto"/>
        <w:jc w:val="both"/>
        <w:rPr>
          <w:lang w:val="it-IT"/>
        </w:rPr>
      </w:pPr>
      <w:r w:rsidRPr="00464DDC">
        <w:rPr>
          <w:lang w:val="it-IT"/>
        </w:rPr>
        <w:t>Completarea bazei materiale î</w:t>
      </w:r>
      <w:r w:rsidR="00347CD1" w:rsidRPr="00464DDC">
        <w:rPr>
          <w:lang w:val="it-IT"/>
        </w:rPr>
        <w:t>n vede</w:t>
      </w:r>
      <w:r w:rsidRPr="00464DDC">
        <w:rPr>
          <w:lang w:val="it-IT"/>
        </w:rPr>
        <w:t>rea realizării lucrărilor de îngrijire ș</w:t>
      </w:r>
      <w:r w:rsidR="00347CD1" w:rsidRPr="00464DDC">
        <w:rPr>
          <w:lang w:val="it-IT"/>
        </w:rPr>
        <w:t>i conducere a a</w:t>
      </w:r>
      <w:r w:rsidRPr="00464DDC">
        <w:rPr>
          <w:lang w:val="it-IT"/>
        </w:rPr>
        <w:t>rboretelor, de combatere a dăunătorilor pă</w:t>
      </w:r>
      <w:r w:rsidR="00347CD1" w:rsidRPr="00464DDC">
        <w:rPr>
          <w:lang w:val="it-IT"/>
        </w:rPr>
        <w:t>dur</w:t>
      </w:r>
      <w:r w:rsidRPr="00464DDC">
        <w:rPr>
          <w:lang w:val="it-IT"/>
        </w:rPr>
        <w:t>ii, de stingere a incendiilor, ș.a;</w:t>
      </w:r>
    </w:p>
    <w:p w14:paraId="796403EE" w14:textId="77777777" w:rsidR="00347CD1" w:rsidRPr="00464DDC" w:rsidRDefault="00347CD1" w:rsidP="00347CD1">
      <w:pPr>
        <w:pStyle w:val="ListParagraph"/>
        <w:numPr>
          <w:ilvl w:val="0"/>
          <w:numId w:val="14"/>
        </w:numPr>
        <w:tabs>
          <w:tab w:val="center" w:pos="851"/>
        </w:tabs>
        <w:spacing w:line="276" w:lineRule="auto"/>
        <w:jc w:val="both"/>
        <w:rPr>
          <w:lang w:val="it-IT"/>
        </w:rPr>
      </w:pPr>
      <w:r w:rsidRPr="00464DDC">
        <w:rPr>
          <w:lang w:val="it-IT"/>
        </w:rPr>
        <w:t>Con</w:t>
      </w:r>
      <w:r w:rsidR="003E3F77" w:rsidRPr="00464DDC">
        <w:rPr>
          <w:lang w:val="it-IT"/>
        </w:rPr>
        <w:t>știentizarea permanentă a populației asupra necesității protejării pădurii ș</w:t>
      </w:r>
      <w:r w:rsidRPr="00464DDC">
        <w:rPr>
          <w:lang w:val="it-IT"/>
        </w:rPr>
        <w:t>i asupra beneficiilor habitatelor foresti</w:t>
      </w:r>
      <w:r w:rsidR="003E3F77" w:rsidRPr="00464DDC">
        <w:rPr>
          <w:lang w:val="it-IT"/>
        </w:rPr>
        <w:t>ere;</w:t>
      </w:r>
    </w:p>
    <w:p w14:paraId="0CF7BA40" w14:textId="77777777" w:rsidR="00347CD1" w:rsidRPr="00201A57" w:rsidRDefault="003E3F77" w:rsidP="00347CD1">
      <w:pPr>
        <w:pStyle w:val="ListParagraph"/>
        <w:tabs>
          <w:tab w:val="center" w:pos="851"/>
        </w:tabs>
        <w:spacing w:line="276" w:lineRule="auto"/>
        <w:ind w:left="0"/>
        <w:jc w:val="both"/>
        <w:rPr>
          <w:lang w:val="it-IT"/>
        </w:rPr>
      </w:pPr>
      <w:r w:rsidRPr="00464DDC">
        <w:rPr>
          <w:lang w:val="it-IT"/>
        </w:rPr>
        <w:t xml:space="preserve">  </w:t>
      </w:r>
      <w:r w:rsidRPr="00201A57">
        <w:rPr>
          <w:lang w:val="it-IT"/>
        </w:rPr>
        <w:t>-  Adaptarea continuă la noile metode și tehnologii de lucru î</w:t>
      </w:r>
      <w:r w:rsidR="00347CD1" w:rsidRPr="00201A57">
        <w:rPr>
          <w:lang w:val="it-IT"/>
        </w:rPr>
        <w:t>n domeniul silviculturii</w:t>
      </w:r>
      <w:r w:rsidRPr="00201A57">
        <w:rPr>
          <w:lang w:val="it-IT"/>
        </w:rPr>
        <w:t>, precum ș</w:t>
      </w:r>
      <w:r w:rsidR="00347CD1" w:rsidRPr="00201A57">
        <w:rPr>
          <w:lang w:val="it-IT"/>
        </w:rPr>
        <w:t xml:space="preserve">i </w:t>
      </w:r>
      <w:r w:rsidRPr="00201A57">
        <w:rPr>
          <w:lang w:val="it-IT"/>
        </w:rPr>
        <w:lastRenderedPageBreak/>
        <w:t>utilizarea unor sisteme informaționale moderne;</w:t>
      </w:r>
      <w:r w:rsidR="00347CD1" w:rsidRPr="00201A57">
        <w:rPr>
          <w:lang w:val="it-IT"/>
        </w:rPr>
        <w:cr/>
        <w:t xml:space="preserve"> </w:t>
      </w:r>
      <w:r w:rsidR="00347CD1" w:rsidRPr="00201A57">
        <w:rPr>
          <w:lang w:val="it-IT"/>
        </w:rPr>
        <w:tab/>
        <w:t xml:space="preserve">           Obiectivele pe te</w:t>
      </w:r>
      <w:r w:rsidR="000722AF" w:rsidRPr="00201A57">
        <w:rPr>
          <w:lang w:val="it-IT"/>
        </w:rPr>
        <w:t>rmen scurt pentru Regia Autonomă</w:t>
      </w:r>
      <w:r w:rsidR="0021772C" w:rsidRPr="00201A57">
        <w:rPr>
          <w:lang w:val="it-IT"/>
        </w:rPr>
        <w:t xml:space="preserve"> Ocolul Silvic Izvorul Florii</w:t>
      </w:r>
      <w:r w:rsidR="000722AF" w:rsidRPr="00201A57">
        <w:rPr>
          <w:lang w:val="it-IT"/>
        </w:rPr>
        <w:t xml:space="preserve"> </w:t>
      </w:r>
      <w:r w:rsidR="00841BE3" w:rsidRPr="00201A57">
        <w:rPr>
          <w:lang w:val="it-IT"/>
        </w:rPr>
        <w:t>R.A,</w:t>
      </w:r>
      <w:r w:rsidR="00347CD1" w:rsidRPr="00201A57">
        <w:rPr>
          <w:lang w:val="it-IT"/>
        </w:rPr>
        <w:t xml:space="preserve"> le r</w:t>
      </w:r>
      <w:r w:rsidR="000722AF" w:rsidRPr="00201A57">
        <w:rPr>
          <w:lang w:val="it-IT"/>
        </w:rPr>
        <w:t>eprezintă</w:t>
      </w:r>
      <w:r w:rsidR="00347CD1" w:rsidRPr="00201A57">
        <w:rPr>
          <w:lang w:val="it-IT"/>
        </w:rPr>
        <w:t xml:space="preserve"> consolid</w:t>
      </w:r>
      <w:r w:rsidR="000722AF" w:rsidRPr="00201A57">
        <w:rPr>
          <w:lang w:val="it-IT"/>
        </w:rPr>
        <w:t>area structurilor de conducere ș</w:t>
      </w:r>
      <w:r w:rsidR="00347CD1" w:rsidRPr="00201A57">
        <w:rPr>
          <w:lang w:val="it-IT"/>
        </w:rPr>
        <w:t xml:space="preserve">i control, executive </w:t>
      </w:r>
      <w:r w:rsidR="000722AF" w:rsidRPr="00201A57">
        <w:rPr>
          <w:lang w:val="it-IT"/>
        </w:rPr>
        <w:t>ș</w:t>
      </w:r>
      <w:r w:rsidR="00347CD1" w:rsidRPr="00201A57">
        <w:rPr>
          <w:lang w:val="it-IT"/>
        </w:rPr>
        <w:t>i neexecutive, definirea unor instrumente administrative capabile să asigu</w:t>
      </w:r>
      <w:r w:rsidR="000722AF" w:rsidRPr="00201A57">
        <w:rPr>
          <w:lang w:val="it-IT"/>
        </w:rPr>
        <w:t>re eficiența funcționării sale și cresterea capacității operaț</w:t>
      </w:r>
      <w:r w:rsidR="00347CD1" w:rsidRPr="00201A57">
        <w:rPr>
          <w:lang w:val="it-IT"/>
        </w:rPr>
        <w:t>ionale.</w:t>
      </w:r>
    </w:p>
    <w:p w14:paraId="16B0D53C" w14:textId="77777777" w:rsidR="003C031D" w:rsidRPr="00464DDC" w:rsidRDefault="00347CD1" w:rsidP="00347CD1">
      <w:pPr>
        <w:pStyle w:val="ListParagraph"/>
        <w:tabs>
          <w:tab w:val="center" w:pos="851"/>
        </w:tabs>
        <w:spacing w:line="276" w:lineRule="auto"/>
        <w:ind w:left="0"/>
        <w:jc w:val="both"/>
        <w:rPr>
          <w:lang w:val="it-IT"/>
        </w:rPr>
      </w:pPr>
      <w:r w:rsidRPr="00201A57">
        <w:rPr>
          <w:lang w:val="it-IT"/>
        </w:rPr>
        <w:t xml:space="preserve">            </w:t>
      </w:r>
      <w:r w:rsidR="004B4398" w:rsidRPr="00464DDC">
        <w:rPr>
          <w:lang w:val="it-IT"/>
        </w:rPr>
        <w:t>Pentru realizarea acestor mi</w:t>
      </w:r>
      <w:r w:rsidR="000722AF" w:rsidRPr="00464DDC">
        <w:rPr>
          <w:lang w:val="it-IT"/>
        </w:rPr>
        <w:t>siuni ș</w:t>
      </w:r>
      <w:r w:rsidR="004B4398" w:rsidRPr="00464DDC">
        <w:rPr>
          <w:lang w:val="it-IT"/>
        </w:rPr>
        <w:t>i obiective strategice, organele de</w:t>
      </w:r>
      <w:r w:rsidR="003C031D" w:rsidRPr="00464DDC">
        <w:rPr>
          <w:lang w:val="it-IT"/>
        </w:rPr>
        <w:t xml:space="preserve"> administrare și</w:t>
      </w:r>
      <w:r w:rsidRPr="00464DDC">
        <w:rPr>
          <w:lang w:val="it-IT"/>
        </w:rPr>
        <w:t xml:space="preserve"> conducere </w:t>
      </w:r>
      <w:r w:rsidR="004B4398" w:rsidRPr="00464DDC">
        <w:rPr>
          <w:lang w:val="it-IT"/>
        </w:rPr>
        <w:t xml:space="preserve">ale regiei sunt: </w:t>
      </w:r>
    </w:p>
    <w:p w14:paraId="18F12A2D" w14:textId="77777777" w:rsidR="003C031D" w:rsidRPr="00464DDC" w:rsidRDefault="000722AF" w:rsidP="006F62BE">
      <w:pPr>
        <w:pStyle w:val="ListParagraph"/>
        <w:tabs>
          <w:tab w:val="center" w:pos="851"/>
        </w:tabs>
        <w:spacing w:line="276" w:lineRule="auto"/>
        <w:ind w:left="0" w:firstLine="709"/>
        <w:jc w:val="both"/>
        <w:rPr>
          <w:lang w:val="it-IT"/>
        </w:rPr>
      </w:pPr>
      <w:r w:rsidRPr="00464DDC">
        <w:rPr>
          <w:lang w:val="it-IT"/>
        </w:rPr>
        <w:t>a) Consiliul de Administrație</w:t>
      </w:r>
      <w:r w:rsidR="003C031D" w:rsidRPr="00464DDC">
        <w:rPr>
          <w:lang w:val="it-IT"/>
        </w:rPr>
        <w:t>;</w:t>
      </w:r>
    </w:p>
    <w:p w14:paraId="76EBCFD8" w14:textId="77777777" w:rsidR="003C031D" w:rsidRPr="00464DDC" w:rsidRDefault="004B4398" w:rsidP="006F62BE">
      <w:pPr>
        <w:pStyle w:val="ListParagraph"/>
        <w:tabs>
          <w:tab w:val="center" w:pos="851"/>
        </w:tabs>
        <w:spacing w:line="276" w:lineRule="auto"/>
        <w:ind w:left="0" w:firstLine="709"/>
        <w:jc w:val="both"/>
        <w:rPr>
          <w:lang w:val="it-IT"/>
        </w:rPr>
      </w:pPr>
      <w:r w:rsidRPr="00464DDC">
        <w:rPr>
          <w:lang w:val="it-IT"/>
        </w:rPr>
        <w:t xml:space="preserve">b) </w:t>
      </w:r>
      <w:r w:rsidR="00841BE3">
        <w:rPr>
          <w:lang w:val="ro-RO"/>
        </w:rPr>
        <w:t>Ș</w:t>
      </w:r>
      <w:r w:rsidR="00841BE3" w:rsidRPr="00464DDC">
        <w:rPr>
          <w:lang w:val="it-IT"/>
        </w:rPr>
        <w:t>eful de ocol</w:t>
      </w:r>
      <w:r w:rsidR="000722AF" w:rsidRPr="00464DDC">
        <w:rPr>
          <w:lang w:val="it-IT"/>
        </w:rPr>
        <w:t>.</w:t>
      </w:r>
    </w:p>
    <w:p w14:paraId="4F9186F5" w14:textId="77777777" w:rsidR="003C031D" w:rsidRPr="00464DDC" w:rsidRDefault="003C031D" w:rsidP="006F62BE">
      <w:pPr>
        <w:pStyle w:val="ListParagraph"/>
        <w:tabs>
          <w:tab w:val="center" w:pos="851"/>
        </w:tabs>
        <w:spacing w:line="276" w:lineRule="auto"/>
        <w:ind w:left="0" w:firstLine="709"/>
        <w:jc w:val="both"/>
        <w:rPr>
          <w:lang w:val="it-IT"/>
        </w:rPr>
      </w:pPr>
      <w:r w:rsidRPr="00464DDC">
        <w:rPr>
          <w:lang w:val="it-IT"/>
        </w:rPr>
        <w:t>Consiliul de Administraț</w:t>
      </w:r>
      <w:r w:rsidR="004B4398" w:rsidRPr="00464DDC">
        <w:rPr>
          <w:lang w:val="it-IT"/>
        </w:rPr>
        <w:t xml:space="preserve">ie al Ocolului Silvic </w:t>
      </w:r>
      <w:r w:rsidR="0021772C" w:rsidRPr="00464DDC">
        <w:rPr>
          <w:lang w:val="it-IT"/>
        </w:rPr>
        <w:t xml:space="preserve">Izorul Florii </w:t>
      </w:r>
      <w:r w:rsidR="000722AF" w:rsidRPr="00464DDC">
        <w:rPr>
          <w:lang w:val="it-IT"/>
        </w:rPr>
        <w:t xml:space="preserve"> R.A. este numit, in condițiile prevă</w:t>
      </w:r>
      <w:r w:rsidR="004B4398" w:rsidRPr="00464DDC">
        <w:rPr>
          <w:lang w:val="it-IT"/>
        </w:rPr>
        <w:t>zute de lege, prin</w:t>
      </w:r>
      <w:r w:rsidR="000722AF" w:rsidRPr="00464DDC">
        <w:rPr>
          <w:lang w:val="it-IT"/>
        </w:rPr>
        <w:t xml:space="preserve"> acte administrative ale entităților asociate în cadrul regiei, î</w:t>
      </w:r>
      <w:r w:rsidR="004B4398" w:rsidRPr="00464DDC">
        <w:rPr>
          <w:lang w:val="it-IT"/>
        </w:rPr>
        <w:t>n conformitat</w:t>
      </w:r>
      <w:r w:rsidR="000722AF" w:rsidRPr="00464DDC">
        <w:rPr>
          <w:lang w:val="it-IT"/>
        </w:rPr>
        <w:t xml:space="preserve">e cu prevederile </w:t>
      </w:r>
      <w:r w:rsidR="001849B2" w:rsidRPr="00464DDC">
        <w:rPr>
          <w:lang w:val="it-IT"/>
        </w:rPr>
        <w:t>actului constitutiv al ocolului.</w:t>
      </w:r>
    </w:p>
    <w:p w14:paraId="1CF337A7" w14:textId="77777777" w:rsidR="00304AA2" w:rsidRPr="00201A57" w:rsidRDefault="000722AF" w:rsidP="006F62BE">
      <w:pPr>
        <w:spacing w:line="276" w:lineRule="auto"/>
        <w:ind w:firstLine="708"/>
        <w:jc w:val="both"/>
        <w:rPr>
          <w:rFonts w:cs="Times New Roman"/>
          <w:lang w:val="it-IT"/>
        </w:rPr>
      </w:pPr>
      <w:r w:rsidRPr="00201A57">
        <w:rPr>
          <w:rStyle w:val="l5def2"/>
          <w:rFonts w:ascii="Times New Roman" w:hAnsi="Times New Roman" w:cs="Times New Roman"/>
          <w:sz w:val="24"/>
          <w:szCs w:val="24"/>
          <w:lang w:val="it-IT"/>
        </w:rPr>
        <w:t>Consiliul de A</w:t>
      </w:r>
      <w:r w:rsidR="00304AA2" w:rsidRPr="00201A57">
        <w:rPr>
          <w:rStyle w:val="l5def2"/>
          <w:rFonts w:ascii="Times New Roman" w:hAnsi="Times New Roman" w:cs="Times New Roman"/>
          <w:sz w:val="24"/>
          <w:szCs w:val="24"/>
          <w:lang w:val="it-IT"/>
        </w:rPr>
        <w:t>dministraţie este însărcinat cu îndeplinirea tuturor actelor necesare şi utile pentru realizarea obiectului de activitate al regiei autonome.</w:t>
      </w:r>
      <w:r w:rsidR="00304AA2" w:rsidRPr="00201A57">
        <w:rPr>
          <w:rStyle w:val="l5def1"/>
          <w:rFonts w:ascii="Times New Roman" w:hAnsi="Times New Roman" w:cs="Times New Roman"/>
          <w:sz w:val="24"/>
          <w:szCs w:val="24"/>
          <w:lang w:val="it-IT"/>
        </w:rPr>
        <w:t xml:space="preserve">  </w:t>
      </w:r>
    </w:p>
    <w:p w14:paraId="39AAC28E" w14:textId="77777777" w:rsidR="00304AA2" w:rsidRPr="00464DDC" w:rsidRDefault="00304AA2" w:rsidP="006F62BE">
      <w:pPr>
        <w:spacing w:line="276" w:lineRule="auto"/>
        <w:jc w:val="both"/>
        <w:rPr>
          <w:rFonts w:cs="Times New Roman"/>
          <w:lang w:val="it-IT"/>
        </w:rPr>
      </w:pPr>
      <w:r w:rsidRPr="00201A57">
        <w:rPr>
          <w:rFonts w:cs="Times New Roman"/>
          <w:lang w:val="it-IT"/>
        </w:rPr>
        <w:t>   </w:t>
      </w:r>
      <w:r w:rsidRPr="00201A57">
        <w:rPr>
          <w:rFonts w:cs="Times New Roman"/>
          <w:bCs/>
          <w:color w:val="FF7F50"/>
          <w:lang w:val="it-IT"/>
        </w:rPr>
        <w:tab/>
      </w:r>
      <w:r w:rsidRPr="00464DDC">
        <w:rPr>
          <w:rStyle w:val="l5def3"/>
          <w:rFonts w:ascii="Times New Roman" w:hAnsi="Times New Roman" w:cs="Times New Roman"/>
          <w:sz w:val="24"/>
          <w:szCs w:val="24"/>
          <w:lang w:val="it-IT"/>
        </w:rPr>
        <w:t>Consiliul de administraţie are următoarele atribuţii de bază:</w:t>
      </w:r>
      <w:r w:rsidRPr="00464DDC">
        <w:rPr>
          <w:rFonts w:cs="Times New Roman"/>
          <w:lang w:val="it-IT"/>
        </w:rPr>
        <w:t xml:space="preserve">  </w:t>
      </w:r>
    </w:p>
    <w:p w14:paraId="66F6A6F6" w14:textId="77777777" w:rsidR="00304AA2" w:rsidRPr="00201A57" w:rsidRDefault="00304AA2" w:rsidP="006F62BE">
      <w:pPr>
        <w:spacing w:line="276" w:lineRule="auto"/>
        <w:jc w:val="both"/>
        <w:rPr>
          <w:rFonts w:cs="Times New Roman"/>
          <w:color w:val="auto"/>
          <w:lang w:val="it-IT"/>
        </w:rPr>
      </w:pPr>
      <w:r w:rsidRPr="00464DDC">
        <w:rPr>
          <w:rFonts w:cs="Times New Roman"/>
          <w:color w:val="auto"/>
          <w:lang w:val="it-IT"/>
        </w:rPr>
        <w:t>   </w:t>
      </w:r>
      <w:r w:rsidRPr="00201A57">
        <w:rPr>
          <w:rFonts w:cs="Times New Roman"/>
          <w:bCs/>
          <w:color w:val="auto"/>
          <w:lang w:val="it-IT"/>
        </w:rPr>
        <w:t>a)</w:t>
      </w:r>
      <w:r w:rsidRPr="00201A57">
        <w:rPr>
          <w:rFonts w:cs="Times New Roman"/>
          <w:color w:val="auto"/>
          <w:lang w:val="it-IT"/>
        </w:rPr>
        <w:t xml:space="preserve"> </w:t>
      </w:r>
      <w:r w:rsidRPr="00201A57">
        <w:rPr>
          <w:rStyle w:val="l5def4"/>
          <w:rFonts w:ascii="Times New Roman" w:hAnsi="Times New Roman" w:cs="Times New Roman"/>
          <w:color w:val="auto"/>
          <w:sz w:val="24"/>
          <w:szCs w:val="24"/>
          <w:lang w:val="it-IT"/>
        </w:rPr>
        <w:t>numeşte şi revocă directorii</w:t>
      </w:r>
      <w:r w:rsidR="001849B2" w:rsidRPr="00201A57">
        <w:rPr>
          <w:rStyle w:val="l5def4"/>
          <w:rFonts w:ascii="Times New Roman" w:hAnsi="Times New Roman" w:cs="Times New Roman"/>
          <w:color w:val="auto"/>
          <w:sz w:val="24"/>
          <w:szCs w:val="24"/>
          <w:lang w:val="it-IT"/>
        </w:rPr>
        <w:t xml:space="preserve"> (seful de ocol)</w:t>
      </w:r>
      <w:r w:rsidRPr="00201A57">
        <w:rPr>
          <w:rStyle w:val="l5def4"/>
          <w:rFonts w:ascii="Times New Roman" w:hAnsi="Times New Roman" w:cs="Times New Roman"/>
          <w:color w:val="auto"/>
          <w:sz w:val="24"/>
          <w:szCs w:val="24"/>
          <w:lang w:val="it-IT"/>
        </w:rPr>
        <w:t xml:space="preserve"> şi </w:t>
      </w:r>
      <w:r w:rsidR="001849B2" w:rsidRPr="00201A57">
        <w:rPr>
          <w:rStyle w:val="l5def4"/>
          <w:rFonts w:ascii="Times New Roman" w:hAnsi="Times New Roman" w:cs="Times New Roman"/>
          <w:color w:val="auto"/>
          <w:sz w:val="24"/>
          <w:szCs w:val="24"/>
          <w:lang w:val="it-IT"/>
        </w:rPr>
        <w:t>stabileşte remuneraţia acestora (acestuia)</w:t>
      </w:r>
      <w:r w:rsidRPr="00201A57">
        <w:rPr>
          <w:rFonts w:cs="Times New Roman"/>
          <w:color w:val="auto"/>
          <w:lang w:val="it-IT"/>
        </w:rPr>
        <w:t xml:space="preserve">  </w:t>
      </w:r>
    </w:p>
    <w:p w14:paraId="1F70225B"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b)</w:t>
      </w:r>
      <w:r w:rsidRPr="00201A57">
        <w:rPr>
          <w:rFonts w:cs="Times New Roman"/>
          <w:color w:val="auto"/>
          <w:lang w:val="it-IT"/>
        </w:rPr>
        <w:t xml:space="preserve"> </w:t>
      </w:r>
      <w:r w:rsidRPr="00201A57">
        <w:rPr>
          <w:rStyle w:val="l5def5"/>
          <w:rFonts w:ascii="Times New Roman" w:hAnsi="Times New Roman" w:cs="Times New Roman"/>
          <w:color w:val="auto"/>
          <w:sz w:val="24"/>
          <w:szCs w:val="24"/>
          <w:lang w:val="it-IT"/>
        </w:rPr>
        <w:t>analizează şi aprobă planul de administrare elabo</w:t>
      </w:r>
      <w:r w:rsidR="001849B2" w:rsidRPr="00201A57">
        <w:rPr>
          <w:rStyle w:val="l5def5"/>
          <w:rFonts w:ascii="Times New Roman" w:hAnsi="Times New Roman" w:cs="Times New Roman"/>
          <w:color w:val="auto"/>
          <w:sz w:val="24"/>
          <w:szCs w:val="24"/>
          <w:lang w:val="it-IT"/>
        </w:rPr>
        <w:t>rat în colaborare cu directorii (seful de ocol)</w:t>
      </w:r>
      <w:r w:rsidRPr="00201A57">
        <w:rPr>
          <w:rStyle w:val="l5def5"/>
          <w:rFonts w:ascii="Times New Roman" w:hAnsi="Times New Roman" w:cs="Times New Roman"/>
          <w:color w:val="auto"/>
          <w:sz w:val="24"/>
          <w:szCs w:val="24"/>
          <w:lang w:val="it-IT"/>
        </w:rPr>
        <w:t xml:space="preserve"> în acord cu scrisoarea de aşteptări şi cu declaraţiile de intenţie;</w:t>
      </w:r>
      <w:r w:rsidRPr="00201A57">
        <w:rPr>
          <w:rFonts w:cs="Times New Roman"/>
          <w:color w:val="auto"/>
          <w:lang w:val="it-IT"/>
        </w:rPr>
        <w:t xml:space="preserve">  </w:t>
      </w:r>
    </w:p>
    <w:p w14:paraId="2BE2C19F"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c)</w:t>
      </w:r>
      <w:r w:rsidRPr="00201A57">
        <w:rPr>
          <w:rFonts w:cs="Times New Roman"/>
          <w:color w:val="auto"/>
          <w:lang w:val="it-IT"/>
        </w:rPr>
        <w:t xml:space="preserve"> </w:t>
      </w:r>
      <w:r w:rsidRPr="00201A57">
        <w:rPr>
          <w:rStyle w:val="l5def6"/>
          <w:rFonts w:ascii="Times New Roman" w:hAnsi="Times New Roman" w:cs="Times New Roman"/>
          <w:color w:val="auto"/>
          <w:sz w:val="24"/>
          <w:szCs w:val="24"/>
          <w:lang w:val="it-IT"/>
        </w:rPr>
        <w:t>negociază indicatorii de performanţă financiari şi nefinanciari cu autoritatea publică tutelară;</w:t>
      </w:r>
      <w:r w:rsidRPr="00201A57">
        <w:rPr>
          <w:rFonts w:cs="Times New Roman"/>
          <w:color w:val="auto"/>
          <w:lang w:val="it-IT"/>
        </w:rPr>
        <w:t xml:space="preserve">  </w:t>
      </w:r>
    </w:p>
    <w:p w14:paraId="352AABF5"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d)</w:t>
      </w:r>
      <w:r w:rsidRPr="00201A57">
        <w:rPr>
          <w:rFonts w:cs="Times New Roman"/>
          <w:color w:val="auto"/>
          <w:lang w:val="it-IT"/>
        </w:rPr>
        <w:t xml:space="preserve"> </w:t>
      </w:r>
      <w:r w:rsidRPr="00201A57">
        <w:rPr>
          <w:rStyle w:val="l5def7"/>
          <w:rFonts w:ascii="Times New Roman" w:hAnsi="Times New Roman" w:cs="Times New Roman"/>
          <w:color w:val="auto"/>
          <w:sz w:val="24"/>
          <w:szCs w:val="24"/>
          <w:lang w:val="it-IT"/>
        </w:rPr>
        <w:t>asigură integritatea şi funcţionalitatea sistemelor de raportare contabilă şi financiară, precum şi realizarea planificării financiare;</w:t>
      </w:r>
      <w:r w:rsidRPr="00201A57">
        <w:rPr>
          <w:rFonts w:cs="Times New Roman"/>
          <w:color w:val="auto"/>
          <w:lang w:val="it-IT"/>
        </w:rPr>
        <w:t xml:space="preserve">  </w:t>
      </w:r>
    </w:p>
    <w:p w14:paraId="41139C83"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e)</w:t>
      </w:r>
      <w:r w:rsidRPr="00201A57">
        <w:rPr>
          <w:rFonts w:cs="Times New Roman"/>
          <w:color w:val="auto"/>
          <w:lang w:val="it-IT"/>
        </w:rPr>
        <w:t xml:space="preserve"> </w:t>
      </w:r>
      <w:r w:rsidRPr="00201A57">
        <w:rPr>
          <w:rStyle w:val="l5def8"/>
          <w:rFonts w:ascii="Times New Roman" w:hAnsi="Times New Roman" w:cs="Times New Roman"/>
          <w:color w:val="auto"/>
          <w:sz w:val="24"/>
          <w:szCs w:val="24"/>
          <w:lang w:val="it-IT"/>
        </w:rPr>
        <w:t>verifică funcţionarea sistemului de control intern sau managerial;</w:t>
      </w:r>
      <w:r w:rsidRPr="00201A57">
        <w:rPr>
          <w:rFonts w:cs="Times New Roman"/>
          <w:color w:val="auto"/>
          <w:lang w:val="it-IT"/>
        </w:rPr>
        <w:t xml:space="preserve">  </w:t>
      </w:r>
    </w:p>
    <w:p w14:paraId="28682482"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f)</w:t>
      </w:r>
      <w:r w:rsidRPr="00201A57">
        <w:rPr>
          <w:rFonts w:cs="Times New Roman"/>
          <w:color w:val="auto"/>
          <w:lang w:val="it-IT"/>
        </w:rPr>
        <w:t xml:space="preserve"> </w:t>
      </w:r>
      <w:r w:rsidRPr="00201A57">
        <w:rPr>
          <w:rStyle w:val="l5def9"/>
          <w:rFonts w:ascii="Times New Roman" w:hAnsi="Times New Roman" w:cs="Times New Roman"/>
          <w:color w:val="auto"/>
          <w:sz w:val="24"/>
          <w:szCs w:val="24"/>
          <w:lang w:val="it-IT"/>
        </w:rPr>
        <w:t>monitorizează şi eva</w:t>
      </w:r>
      <w:r w:rsidR="001849B2" w:rsidRPr="00201A57">
        <w:rPr>
          <w:rStyle w:val="l5def9"/>
          <w:rFonts w:ascii="Times New Roman" w:hAnsi="Times New Roman" w:cs="Times New Roman"/>
          <w:color w:val="auto"/>
          <w:sz w:val="24"/>
          <w:szCs w:val="24"/>
          <w:lang w:val="it-IT"/>
        </w:rPr>
        <w:t>luează performanţa directorilor (sefului de ocol)</w:t>
      </w:r>
      <w:r w:rsidRPr="00201A57">
        <w:rPr>
          <w:rFonts w:cs="Times New Roman"/>
          <w:color w:val="auto"/>
          <w:lang w:val="it-IT"/>
        </w:rPr>
        <w:t xml:space="preserve">  </w:t>
      </w:r>
    </w:p>
    <w:p w14:paraId="3E4D5DAD"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g)</w:t>
      </w:r>
      <w:r w:rsidRPr="00201A57">
        <w:rPr>
          <w:rFonts w:cs="Times New Roman"/>
          <w:color w:val="auto"/>
          <w:lang w:val="it-IT"/>
        </w:rPr>
        <w:t xml:space="preserve"> </w:t>
      </w:r>
      <w:r w:rsidRPr="00201A57">
        <w:rPr>
          <w:rStyle w:val="l5def10"/>
          <w:rFonts w:ascii="Times New Roman" w:hAnsi="Times New Roman" w:cs="Times New Roman"/>
          <w:color w:val="auto"/>
          <w:sz w:val="24"/>
          <w:szCs w:val="24"/>
          <w:lang w:val="it-IT"/>
        </w:rPr>
        <w:t>întocmeşte raportul semestrial privind activitatea regiei autonome, pe care îl prezintă autorităţii publice tutelare;</w:t>
      </w:r>
      <w:r w:rsidRPr="00201A57">
        <w:rPr>
          <w:rFonts w:cs="Times New Roman"/>
          <w:color w:val="auto"/>
          <w:lang w:val="it-IT"/>
        </w:rPr>
        <w:t xml:space="preserve">  </w:t>
      </w:r>
    </w:p>
    <w:p w14:paraId="390F9682"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h)</w:t>
      </w:r>
      <w:r w:rsidRPr="00201A57">
        <w:rPr>
          <w:rFonts w:cs="Times New Roman"/>
          <w:color w:val="auto"/>
          <w:lang w:val="it-IT"/>
        </w:rPr>
        <w:t xml:space="preserve"> </w:t>
      </w:r>
      <w:r w:rsidRPr="00201A57">
        <w:rPr>
          <w:rStyle w:val="l5def11"/>
          <w:rFonts w:ascii="Times New Roman" w:hAnsi="Times New Roman" w:cs="Times New Roman"/>
          <w:color w:val="auto"/>
          <w:sz w:val="24"/>
          <w:szCs w:val="24"/>
          <w:lang w:val="it-IT"/>
        </w:rPr>
        <w:t>monitorizează şi gestionează potenţialele conflicte de interese de la nivelul organelor de administrare şi conducere;</w:t>
      </w:r>
      <w:r w:rsidRPr="00201A57">
        <w:rPr>
          <w:rFonts w:cs="Times New Roman"/>
          <w:color w:val="auto"/>
          <w:lang w:val="it-IT"/>
        </w:rPr>
        <w:t> </w:t>
      </w:r>
    </w:p>
    <w:p w14:paraId="260DB8D8"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i)</w:t>
      </w:r>
      <w:r w:rsidRPr="00201A57">
        <w:rPr>
          <w:rFonts w:cs="Times New Roman"/>
          <w:color w:val="auto"/>
          <w:lang w:val="it-IT"/>
        </w:rPr>
        <w:t xml:space="preserve"> </w:t>
      </w:r>
      <w:r w:rsidRPr="00201A57">
        <w:rPr>
          <w:rStyle w:val="l5def12"/>
          <w:rFonts w:ascii="Times New Roman" w:hAnsi="Times New Roman" w:cs="Times New Roman"/>
          <w:color w:val="auto"/>
          <w:sz w:val="24"/>
          <w:szCs w:val="24"/>
          <w:lang w:val="it-IT"/>
        </w:rPr>
        <w:t>supervizează sistemul de transparenţă şi de comunicare;</w:t>
      </w:r>
      <w:r w:rsidRPr="00201A57">
        <w:rPr>
          <w:rFonts w:cs="Times New Roman"/>
          <w:color w:val="auto"/>
          <w:lang w:val="it-IT"/>
        </w:rPr>
        <w:t xml:space="preserve">  </w:t>
      </w:r>
    </w:p>
    <w:p w14:paraId="7778F21C"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j)</w:t>
      </w:r>
      <w:r w:rsidRPr="00201A57">
        <w:rPr>
          <w:rFonts w:cs="Times New Roman"/>
          <w:color w:val="auto"/>
          <w:lang w:val="it-IT"/>
        </w:rPr>
        <w:t xml:space="preserve"> </w:t>
      </w:r>
      <w:r w:rsidRPr="00201A57">
        <w:rPr>
          <w:rStyle w:val="l5def13"/>
          <w:rFonts w:ascii="Times New Roman" w:hAnsi="Times New Roman" w:cs="Times New Roman"/>
          <w:color w:val="auto"/>
          <w:sz w:val="24"/>
          <w:szCs w:val="24"/>
          <w:lang w:val="it-IT"/>
        </w:rPr>
        <w:t>monitorizează eficacitatea practicilor de guvernanţă corporativă ale regiei autonome;</w:t>
      </w:r>
      <w:r w:rsidRPr="00201A57">
        <w:rPr>
          <w:rFonts w:cs="Times New Roman"/>
          <w:color w:val="auto"/>
          <w:lang w:val="it-IT"/>
        </w:rPr>
        <w:t xml:space="preserve">  </w:t>
      </w:r>
    </w:p>
    <w:p w14:paraId="75ED0C7D" w14:textId="77777777" w:rsidR="00304AA2" w:rsidRPr="00201A57" w:rsidRDefault="00304AA2" w:rsidP="006F62BE">
      <w:pPr>
        <w:spacing w:line="276" w:lineRule="auto"/>
        <w:jc w:val="both"/>
        <w:rPr>
          <w:rFonts w:cs="Times New Roman"/>
          <w:color w:val="auto"/>
          <w:lang w:val="it-IT"/>
        </w:rPr>
      </w:pPr>
      <w:r w:rsidRPr="00201A57">
        <w:rPr>
          <w:rFonts w:cs="Times New Roman"/>
          <w:color w:val="auto"/>
          <w:lang w:val="it-IT"/>
        </w:rPr>
        <w:t>   </w:t>
      </w:r>
      <w:r w:rsidRPr="00201A57">
        <w:rPr>
          <w:rFonts w:cs="Times New Roman"/>
          <w:bCs/>
          <w:color w:val="auto"/>
          <w:lang w:val="it-IT"/>
        </w:rPr>
        <w:t>k)</w:t>
      </w:r>
      <w:r w:rsidRPr="00201A57">
        <w:rPr>
          <w:rFonts w:cs="Times New Roman"/>
          <w:color w:val="auto"/>
          <w:lang w:val="it-IT"/>
        </w:rPr>
        <w:t xml:space="preserve"> </w:t>
      </w:r>
      <w:r w:rsidRPr="00201A57">
        <w:rPr>
          <w:rStyle w:val="l5def14"/>
          <w:rFonts w:ascii="Times New Roman" w:hAnsi="Times New Roman" w:cs="Times New Roman"/>
          <w:color w:val="auto"/>
          <w:sz w:val="24"/>
          <w:szCs w:val="24"/>
          <w:lang w:val="it-IT"/>
        </w:rPr>
        <w:t>raportează lunar autorităţii publice tutelare modul de îndeplinire a indicatorilor de performanţă financiari şi nefinanciari, anexă la contractul de mandat, precum şi alte date şi informaţii de interes pentru autoritatea publică tutelară, la solicitarea acesteia.</w:t>
      </w:r>
      <w:r w:rsidRPr="00201A57">
        <w:rPr>
          <w:rFonts w:cs="Times New Roman"/>
          <w:color w:val="auto"/>
          <w:lang w:val="it-IT"/>
        </w:rPr>
        <w:t xml:space="preserve">  </w:t>
      </w:r>
    </w:p>
    <w:p w14:paraId="2204FC0A" w14:textId="77777777" w:rsidR="00304AA2" w:rsidRPr="00201A57" w:rsidRDefault="00841BE3" w:rsidP="006F62BE">
      <w:pPr>
        <w:spacing w:line="276" w:lineRule="auto"/>
        <w:ind w:firstLine="851"/>
        <w:jc w:val="both"/>
        <w:rPr>
          <w:rFonts w:cs="Times New Roman"/>
          <w:lang w:val="it-IT"/>
        </w:rPr>
      </w:pPr>
      <w:r w:rsidRPr="00201A57">
        <w:rPr>
          <w:rStyle w:val="l5def2"/>
          <w:rFonts w:ascii="Times New Roman" w:hAnsi="Times New Roman" w:cs="Times New Roman"/>
          <w:sz w:val="24"/>
          <w:szCs w:val="24"/>
          <w:lang w:val="it-IT"/>
        </w:rPr>
        <w:t>Șeful de ocol</w:t>
      </w:r>
      <w:r w:rsidR="00304AA2" w:rsidRPr="00201A57">
        <w:rPr>
          <w:rStyle w:val="l5def2"/>
          <w:rFonts w:ascii="Times New Roman" w:hAnsi="Times New Roman" w:cs="Times New Roman"/>
          <w:sz w:val="24"/>
          <w:szCs w:val="24"/>
          <w:lang w:val="it-IT"/>
        </w:rPr>
        <w:t xml:space="preserve"> </w:t>
      </w:r>
      <w:r w:rsidRPr="00201A57">
        <w:rPr>
          <w:rStyle w:val="l5def2"/>
          <w:rFonts w:ascii="Times New Roman" w:hAnsi="Times New Roman" w:cs="Times New Roman"/>
          <w:sz w:val="24"/>
          <w:szCs w:val="24"/>
          <w:lang w:val="it-IT"/>
        </w:rPr>
        <w:t>este responsabil</w:t>
      </w:r>
      <w:r w:rsidR="00304AA2" w:rsidRPr="00201A57">
        <w:rPr>
          <w:rStyle w:val="l5def2"/>
          <w:rFonts w:ascii="Times New Roman" w:hAnsi="Times New Roman" w:cs="Times New Roman"/>
          <w:sz w:val="24"/>
          <w:szCs w:val="24"/>
          <w:lang w:val="it-IT"/>
        </w:rPr>
        <w:t xml:space="preserve"> cu luarea tuturor măsurilor aferente conducerii regiei autonome, în limitele obiectului de activitate al acesteia şi cu respectarea competenţel</w:t>
      </w:r>
      <w:r w:rsidR="000722AF" w:rsidRPr="00201A57">
        <w:rPr>
          <w:rStyle w:val="l5def2"/>
          <w:rFonts w:ascii="Times New Roman" w:hAnsi="Times New Roman" w:cs="Times New Roman"/>
          <w:sz w:val="24"/>
          <w:szCs w:val="24"/>
          <w:lang w:val="it-IT"/>
        </w:rPr>
        <w:t>or exclusive rezervate de lege Consiliului de A</w:t>
      </w:r>
      <w:r w:rsidR="00304AA2" w:rsidRPr="00201A57">
        <w:rPr>
          <w:rStyle w:val="l5def2"/>
          <w:rFonts w:ascii="Times New Roman" w:hAnsi="Times New Roman" w:cs="Times New Roman"/>
          <w:sz w:val="24"/>
          <w:szCs w:val="24"/>
          <w:lang w:val="it-IT"/>
        </w:rPr>
        <w:t>dministraţie.</w:t>
      </w:r>
      <w:r w:rsidR="00304AA2" w:rsidRPr="00201A57">
        <w:rPr>
          <w:rStyle w:val="l5def1"/>
          <w:rFonts w:ascii="Times New Roman" w:hAnsi="Times New Roman" w:cs="Times New Roman"/>
          <w:sz w:val="24"/>
          <w:szCs w:val="24"/>
          <w:lang w:val="it-IT"/>
        </w:rPr>
        <w:t> </w:t>
      </w:r>
      <w:r w:rsidR="00304AA2" w:rsidRPr="00201A57">
        <w:rPr>
          <w:rStyle w:val="l5def3"/>
          <w:rFonts w:ascii="Times New Roman" w:hAnsi="Times New Roman" w:cs="Times New Roman"/>
          <w:sz w:val="24"/>
          <w:szCs w:val="24"/>
          <w:lang w:val="it-IT"/>
        </w:rPr>
        <w:t xml:space="preserve">Trimestrial, </w:t>
      </w:r>
      <w:r w:rsidRPr="00201A57">
        <w:rPr>
          <w:rStyle w:val="l5def3"/>
          <w:rFonts w:ascii="Times New Roman" w:hAnsi="Times New Roman" w:cs="Times New Roman"/>
          <w:sz w:val="24"/>
          <w:szCs w:val="24"/>
          <w:lang w:val="it-IT"/>
        </w:rPr>
        <w:t>șeful de ocol</w:t>
      </w:r>
      <w:r w:rsidR="00304AA2" w:rsidRPr="00201A57">
        <w:rPr>
          <w:rStyle w:val="l5def3"/>
          <w:rFonts w:ascii="Times New Roman" w:hAnsi="Times New Roman" w:cs="Times New Roman"/>
          <w:sz w:val="24"/>
          <w:szCs w:val="24"/>
          <w:lang w:val="it-IT"/>
        </w:rPr>
        <w:t xml:space="preserve"> </w:t>
      </w:r>
      <w:r w:rsidRPr="00201A57">
        <w:rPr>
          <w:rStyle w:val="l5def3"/>
          <w:rFonts w:ascii="Times New Roman" w:hAnsi="Times New Roman" w:cs="Times New Roman"/>
          <w:sz w:val="24"/>
          <w:szCs w:val="24"/>
          <w:lang w:val="it-IT"/>
        </w:rPr>
        <w:t>va</w:t>
      </w:r>
      <w:r w:rsidR="00304AA2" w:rsidRPr="00201A57">
        <w:rPr>
          <w:rStyle w:val="l5def3"/>
          <w:rFonts w:ascii="Times New Roman" w:hAnsi="Times New Roman" w:cs="Times New Roman"/>
          <w:sz w:val="24"/>
          <w:szCs w:val="24"/>
          <w:lang w:val="it-IT"/>
        </w:rPr>
        <w:t xml:space="preserve"> întocmi un raport cu privire la activitatea de conducere executivă şi cu privire la evoluţi</w:t>
      </w:r>
      <w:r w:rsidR="000722AF" w:rsidRPr="00201A57">
        <w:rPr>
          <w:rStyle w:val="l5def3"/>
          <w:rFonts w:ascii="Times New Roman" w:hAnsi="Times New Roman" w:cs="Times New Roman"/>
          <w:sz w:val="24"/>
          <w:szCs w:val="24"/>
          <w:lang w:val="it-IT"/>
        </w:rPr>
        <w:t>a regiei, care va fi comunicat Consiliului de A</w:t>
      </w:r>
      <w:r w:rsidR="00304AA2" w:rsidRPr="00201A57">
        <w:rPr>
          <w:rStyle w:val="l5def3"/>
          <w:rFonts w:ascii="Times New Roman" w:hAnsi="Times New Roman" w:cs="Times New Roman"/>
          <w:sz w:val="24"/>
          <w:szCs w:val="24"/>
          <w:lang w:val="it-IT"/>
        </w:rPr>
        <w:t>dministraţie.</w:t>
      </w:r>
      <w:r w:rsidR="00304AA2" w:rsidRPr="00201A57">
        <w:rPr>
          <w:rFonts w:cs="Times New Roman"/>
          <w:lang w:val="it-IT"/>
        </w:rPr>
        <w:t> </w:t>
      </w:r>
      <w:r w:rsidR="00304AA2" w:rsidRPr="00201A57">
        <w:rPr>
          <w:rStyle w:val="l5def4"/>
          <w:rFonts w:ascii="Times New Roman" w:hAnsi="Times New Roman" w:cs="Times New Roman"/>
          <w:sz w:val="24"/>
          <w:szCs w:val="24"/>
          <w:lang w:val="it-IT"/>
        </w:rPr>
        <w:t xml:space="preserve">Anual, </w:t>
      </w:r>
      <w:r w:rsidRPr="00201A57">
        <w:rPr>
          <w:rStyle w:val="l5def4"/>
          <w:rFonts w:ascii="Times New Roman" w:hAnsi="Times New Roman" w:cs="Times New Roman"/>
          <w:sz w:val="24"/>
          <w:szCs w:val="24"/>
          <w:lang w:val="it-IT"/>
        </w:rPr>
        <w:t>șeful de ocol</w:t>
      </w:r>
      <w:r w:rsidR="00304AA2" w:rsidRPr="00201A57">
        <w:rPr>
          <w:rStyle w:val="l5def4"/>
          <w:rFonts w:ascii="Times New Roman" w:hAnsi="Times New Roman" w:cs="Times New Roman"/>
          <w:sz w:val="24"/>
          <w:szCs w:val="24"/>
          <w:lang w:val="it-IT"/>
        </w:rPr>
        <w:t xml:space="preserve"> întoc</w:t>
      </w:r>
      <w:r w:rsidRPr="00201A57">
        <w:rPr>
          <w:rStyle w:val="l5def4"/>
          <w:rFonts w:ascii="Times New Roman" w:hAnsi="Times New Roman" w:cs="Times New Roman"/>
          <w:sz w:val="24"/>
          <w:szCs w:val="24"/>
          <w:lang w:val="it-IT"/>
        </w:rPr>
        <w:t>mește</w:t>
      </w:r>
      <w:r w:rsidR="00304AA2" w:rsidRPr="00201A57">
        <w:rPr>
          <w:rStyle w:val="l5def4"/>
          <w:rFonts w:ascii="Times New Roman" w:hAnsi="Times New Roman" w:cs="Times New Roman"/>
          <w:sz w:val="24"/>
          <w:szCs w:val="24"/>
          <w:lang w:val="it-IT"/>
        </w:rPr>
        <w:t xml:space="preserve"> un raport cu privire la remuneraţii şi alte avantaje acordate a</w:t>
      </w:r>
      <w:r w:rsidR="001849B2" w:rsidRPr="00201A57">
        <w:rPr>
          <w:rStyle w:val="l5def4"/>
          <w:rFonts w:ascii="Times New Roman" w:hAnsi="Times New Roman" w:cs="Times New Roman"/>
          <w:sz w:val="24"/>
          <w:szCs w:val="24"/>
          <w:lang w:val="it-IT"/>
        </w:rPr>
        <w:t xml:space="preserve">dministratorilor </w:t>
      </w:r>
      <w:r w:rsidR="00304AA2" w:rsidRPr="00201A57">
        <w:rPr>
          <w:rStyle w:val="l5def4"/>
          <w:rFonts w:ascii="Times New Roman" w:hAnsi="Times New Roman" w:cs="Times New Roman"/>
          <w:sz w:val="24"/>
          <w:szCs w:val="24"/>
          <w:lang w:val="it-IT"/>
        </w:rPr>
        <w:t xml:space="preserve">, pe care îl prezintă autorităţii publice tutelare. </w:t>
      </w:r>
      <w:r w:rsidR="00304AA2" w:rsidRPr="00201A57">
        <w:rPr>
          <w:rFonts w:cs="Times New Roman"/>
          <w:lang w:val="it-IT"/>
        </w:rPr>
        <w:t xml:space="preserve">  </w:t>
      </w:r>
    </w:p>
    <w:p w14:paraId="3445E360" w14:textId="77777777" w:rsidR="006F62BE" w:rsidRPr="00201A57" w:rsidRDefault="006F62BE" w:rsidP="006F62BE">
      <w:pPr>
        <w:spacing w:line="276" w:lineRule="auto"/>
        <w:ind w:firstLine="851"/>
        <w:jc w:val="both"/>
        <w:rPr>
          <w:rFonts w:cs="Times New Roman"/>
          <w:lang w:val="it-IT"/>
        </w:rPr>
      </w:pPr>
    </w:p>
    <w:p w14:paraId="7830A83F" w14:textId="77777777" w:rsidR="007E423D" w:rsidRPr="00464DDC" w:rsidRDefault="007E423D" w:rsidP="0072329E">
      <w:pPr>
        <w:pStyle w:val="Heading1"/>
        <w:rPr>
          <w:rFonts w:cs="Times New Roman"/>
          <w:lang w:val="it-IT"/>
        </w:rPr>
      </w:pPr>
      <w:bookmarkStart w:id="7" w:name="_Toc19083737"/>
      <w:r w:rsidRPr="00464DDC">
        <w:rPr>
          <w:lang w:val="it-IT"/>
        </w:rPr>
        <w:t>Politica de vărsăminte</w:t>
      </w:r>
      <w:r w:rsidR="006F62BE" w:rsidRPr="00464DDC">
        <w:rPr>
          <w:lang w:val="it-IT"/>
        </w:rPr>
        <w:t xml:space="preserve"> </w:t>
      </w:r>
      <w:r w:rsidRPr="00464DDC">
        <w:rPr>
          <w:lang w:val="it-IT"/>
        </w:rPr>
        <w:t>din profitul net</w:t>
      </w:r>
      <w:r w:rsidR="006F62BE" w:rsidRPr="00464DDC">
        <w:rPr>
          <w:lang w:val="it-IT"/>
        </w:rPr>
        <w:t xml:space="preserve"> </w:t>
      </w:r>
      <w:r w:rsidRPr="00464DDC">
        <w:rPr>
          <w:lang w:val="it-IT"/>
        </w:rPr>
        <w:t>și de investiții</w:t>
      </w:r>
      <w:bookmarkEnd w:id="7"/>
      <w:r w:rsidR="006F62BE" w:rsidRPr="00464DDC">
        <w:rPr>
          <w:lang w:val="it-IT"/>
        </w:rPr>
        <w:t xml:space="preserve"> </w:t>
      </w:r>
    </w:p>
    <w:p w14:paraId="7DB378F0" w14:textId="77777777" w:rsidR="00B813CF" w:rsidRPr="00464DDC" w:rsidRDefault="00B813CF" w:rsidP="00B813CF">
      <w:pPr>
        <w:pStyle w:val="ListParagraph"/>
        <w:spacing w:line="276" w:lineRule="auto"/>
        <w:jc w:val="both"/>
        <w:rPr>
          <w:rFonts w:cs="Times New Roman"/>
          <w:lang w:val="it-IT"/>
        </w:rPr>
      </w:pPr>
    </w:p>
    <w:p w14:paraId="6933795C" w14:textId="77777777" w:rsidR="007E423D" w:rsidRPr="00201A57" w:rsidRDefault="006F62BE" w:rsidP="007E423D">
      <w:pPr>
        <w:pStyle w:val="ListParagraph"/>
        <w:spacing w:line="276" w:lineRule="auto"/>
        <w:ind w:left="0" w:firstLine="720"/>
        <w:jc w:val="both"/>
        <w:rPr>
          <w:lang w:val="it-IT"/>
        </w:rPr>
      </w:pPr>
      <w:r w:rsidRPr="00201A57">
        <w:rPr>
          <w:lang w:val="it-IT"/>
        </w:rPr>
        <w:lastRenderedPageBreak/>
        <w:t>Potri</w:t>
      </w:r>
      <w:r w:rsidR="000722AF" w:rsidRPr="00201A57">
        <w:rPr>
          <w:lang w:val="it-IT"/>
        </w:rPr>
        <w:t>vit legislaț</w:t>
      </w:r>
      <w:r w:rsidR="007E423D" w:rsidRPr="00201A57">
        <w:rPr>
          <w:lang w:val="it-IT"/>
        </w:rPr>
        <w:t>iei î</w:t>
      </w:r>
      <w:r w:rsidR="000722AF" w:rsidRPr="00201A57">
        <w:rPr>
          <w:lang w:val="it-IT"/>
        </w:rPr>
        <w:t>n vigoare, cel puț</w:t>
      </w:r>
      <w:r w:rsidRPr="00201A57">
        <w:rPr>
          <w:lang w:val="it-IT"/>
        </w:rPr>
        <w:t>in 50</w:t>
      </w:r>
      <w:r w:rsidR="000722AF" w:rsidRPr="00201A57">
        <w:rPr>
          <w:lang w:val="it-IT"/>
        </w:rPr>
        <w:t>% din profitul net generat de către regie se virează autorității tutelare, 40% poate rămâne la dispoziția regiei pentru investiț</w:t>
      </w:r>
      <w:r w:rsidRPr="00201A57">
        <w:rPr>
          <w:lang w:val="it-IT"/>
        </w:rPr>
        <w:t>ii, iar 10% constituie</w:t>
      </w:r>
      <w:r w:rsidR="000722AF" w:rsidRPr="00201A57">
        <w:rPr>
          <w:lang w:val="it-IT"/>
        </w:rPr>
        <w:t xml:space="preserve"> fondul de participare a angajaților la profitul obț</w:t>
      </w:r>
      <w:r w:rsidRPr="00201A57">
        <w:rPr>
          <w:lang w:val="it-IT"/>
        </w:rPr>
        <w:t>inut. Pr</w:t>
      </w:r>
      <w:r w:rsidR="007E423D" w:rsidRPr="00201A57">
        <w:rPr>
          <w:lang w:val="it-IT"/>
        </w:rPr>
        <w:t>ocentele exacte se stabilesc an</w:t>
      </w:r>
      <w:r w:rsidR="000722AF" w:rsidRPr="00201A57">
        <w:rPr>
          <w:lang w:val="it-IT"/>
        </w:rPr>
        <w:t>ual de către autoritatea tutelară, odată cu aprobarea situaț</w:t>
      </w:r>
      <w:r w:rsidRPr="00201A57">
        <w:rPr>
          <w:lang w:val="it-IT"/>
        </w:rPr>
        <w:t>i</w:t>
      </w:r>
      <w:r w:rsidR="000722AF" w:rsidRPr="00201A57">
        <w:rPr>
          <w:lang w:val="it-IT"/>
        </w:rPr>
        <w:t>ilor financiare anuale. Investițiile î</w:t>
      </w:r>
      <w:r w:rsidRPr="00201A57">
        <w:rPr>
          <w:lang w:val="it-IT"/>
        </w:rPr>
        <w:t xml:space="preserve">ntreprinse de regie </w:t>
      </w:r>
      <w:r w:rsidR="000722AF" w:rsidRPr="00201A57">
        <w:rPr>
          <w:lang w:val="it-IT"/>
        </w:rPr>
        <w:t>trebuie să urmă</w:t>
      </w:r>
      <w:r w:rsidRPr="00201A57">
        <w:rPr>
          <w:lang w:val="it-IT"/>
        </w:rPr>
        <w:t>reasc</w:t>
      </w:r>
      <w:r w:rsidR="000722AF" w:rsidRPr="00201A57">
        <w:rPr>
          <w:lang w:val="it-IT"/>
        </w:rPr>
        <w:t>ă conservarea patrimoniului dat î</w:t>
      </w:r>
      <w:r w:rsidRPr="00201A57">
        <w:rPr>
          <w:lang w:val="it-IT"/>
        </w:rPr>
        <w:t xml:space="preserve">n </w:t>
      </w:r>
      <w:r w:rsidR="007E423D" w:rsidRPr="00201A57">
        <w:rPr>
          <w:lang w:val="it-IT"/>
        </w:rPr>
        <w:t>administrare și în limita</w:t>
      </w:r>
      <w:r w:rsidR="000722AF" w:rsidRPr="00201A57">
        <w:rPr>
          <w:lang w:val="it-IT"/>
        </w:rPr>
        <w:t xml:space="preserve"> posibilităț</w:t>
      </w:r>
      <w:r w:rsidRPr="00201A57">
        <w:rPr>
          <w:lang w:val="it-IT"/>
        </w:rPr>
        <w:t>i</w:t>
      </w:r>
      <w:r w:rsidR="000722AF" w:rsidRPr="00201A57">
        <w:rPr>
          <w:lang w:val="it-IT"/>
        </w:rPr>
        <w:t>l</w:t>
      </w:r>
      <w:r w:rsidRPr="00201A57">
        <w:rPr>
          <w:lang w:val="it-IT"/>
        </w:rPr>
        <w:t>or, dezv</w:t>
      </w:r>
      <w:r w:rsidR="007E423D" w:rsidRPr="00201A57">
        <w:rPr>
          <w:lang w:val="it-IT"/>
        </w:rPr>
        <w:t>oltarea</w:t>
      </w:r>
      <w:r w:rsidRPr="00201A57">
        <w:rPr>
          <w:lang w:val="it-IT"/>
        </w:rPr>
        <w:t xml:space="preserve"> acesteia. </w:t>
      </w:r>
    </w:p>
    <w:p w14:paraId="76C3A718" w14:textId="77777777" w:rsidR="007E423D" w:rsidRPr="00201A57" w:rsidRDefault="007E423D" w:rsidP="007E423D">
      <w:pPr>
        <w:pStyle w:val="ListParagraph"/>
        <w:spacing w:line="276" w:lineRule="auto"/>
        <w:ind w:left="0" w:firstLine="720"/>
        <w:jc w:val="both"/>
        <w:rPr>
          <w:lang w:val="it-IT"/>
        </w:rPr>
      </w:pPr>
    </w:p>
    <w:p w14:paraId="4AEE3A68" w14:textId="77777777" w:rsidR="007E423D" w:rsidRPr="00B813CF" w:rsidRDefault="006F62BE" w:rsidP="0072329E">
      <w:pPr>
        <w:pStyle w:val="Heading1"/>
        <w:rPr>
          <w:rFonts w:cs="Times New Roman"/>
        </w:rPr>
      </w:pPr>
      <w:r w:rsidRPr="00201A57">
        <w:rPr>
          <w:lang w:val="it-IT"/>
        </w:rPr>
        <w:t xml:space="preserve"> </w:t>
      </w:r>
      <w:bookmarkStart w:id="8" w:name="_Toc19083738"/>
      <w:proofErr w:type="spellStart"/>
      <w:r w:rsidR="007E423D" w:rsidRPr="00B813CF">
        <w:t>Deziderate</w:t>
      </w:r>
      <w:proofErr w:type="spellEnd"/>
      <w:r w:rsidR="007E423D" w:rsidRPr="00B813CF">
        <w:t xml:space="preserve"> </w:t>
      </w:r>
      <w:proofErr w:type="spellStart"/>
      <w:r w:rsidR="007E423D" w:rsidRPr="00B813CF">
        <w:t>privind</w:t>
      </w:r>
      <w:proofErr w:type="spellEnd"/>
      <w:r w:rsidR="007E423D" w:rsidRPr="00B813CF">
        <w:t xml:space="preserve"> </w:t>
      </w:r>
      <w:proofErr w:type="spellStart"/>
      <w:r w:rsidR="007E423D" w:rsidRPr="00B813CF">
        <w:t>comunicarea</w:t>
      </w:r>
      <w:bookmarkEnd w:id="8"/>
      <w:proofErr w:type="spellEnd"/>
    </w:p>
    <w:p w14:paraId="304376D5" w14:textId="77777777" w:rsidR="007E423D" w:rsidRDefault="007E423D" w:rsidP="007E423D">
      <w:pPr>
        <w:pStyle w:val="ListParagraph"/>
        <w:spacing w:line="276" w:lineRule="auto"/>
        <w:jc w:val="both"/>
      </w:pPr>
    </w:p>
    <w:p w14:paraId="2732950F" w14:textId="77777777" w:rsidR="003B7AB5" w:rsidRPr="00201A57" w:rsidRDefault="006F62BE" w:rsidP="00B813CF">
      <w:pPr>
        <w:pStyle w:val="ListParagraph"/>
        <w:tabs>
          <w:tab w:val="center" w:pos="851"/>
        </w:tabs>
        <w:spacing w:line="276" w:lineRule="auto"/>
        <w:ind w:left="0"/>
        <w:jc w:val="both"/>
        <w:rPr>
          <w:lang w:val="it-IT"/>
        </w:rPr>
      </w:pPr>
      <w:r w:rsidRPr="00464DDC">
        <w:rPr>
          <w:lang w:val="it-IT"/>
        </w:rPr>
        <w:t xml:space="preserve"> </w:t>
      </w:r>
      <w:r w:rsidR="007E423D" w:rsidRPr="00464DDC">
        <w:rPr>
          <w:lang w:val="it-IT"/>
        </w:rPr>
        <w:tab/>
      </w:r>
      <w:r w:rsidR="00B813CF" w:rsidRPr="00464DDC">
        <w:rPr>
          <w:lang w:val="it-IT"/>
        </w:rPr>
        <w:t xml:space="preserve">            </w:t>
      </w:r>
      <w:r w:rsidR="000722AF" w:rsidRPr="00201A57">
        <w:rPr>
          <w:lang w:val="it-IT"/>
        </w:rPr>
        <w:t>Consiliul de Administrație ș</w:t>
      </w:r>
      <w:r w:rsidR="007E423D" w:rsidRPr="00201A57">
        <w:rPr>
          <w:lang w:val="it-IT"/>
        </w:rPr>
        <w:t>i</w:t>
      </w:r>
      <w:r w:rsidR="000722AF" w:rsidRPr="00201A57">
        <w:rPr>
          <w:lang w:val="it-IT"/>
        </w:rPr>
        <w:t xml:space="preserve"> </w:t>
      </w:r>
      <w:r w:rsidR="00BC4504" w:rsidRPr="00201A57">
        <w:rPr>
          <w:lang w:val="it-IT"/>
        </w:rPr>
        <w:t>șeful de ocol</w:t>
      </w:r>
      <w:r w:rsidR="000722AF" w:rsidRPr="00201A57">
        <w:rPr>
          <w:lang w:val="it-IT"/>
        </w:rPr>
        <w:t xml:space="preserve"> vor întocmi și comunica</w:t>
      </w:r>
      <w:r w:rsidR="007E423D" w:rsidRPr="00201A57">
        <w:rPr>
          <w:lang w:val="it-IT"/>
        </w:rPr>
        <w:t xml:space="preserve"> rapoarte privind activitatea regiei potrivit regle</w:t>
      </w:r>
      <w:r w:rsidR="000722AF" w:rsidRPr="00201A57">
        <w:rPr>
          <w:lang w:val="it-IT"/>
        </w:rPr>
        <w:t>mentă</w:t>
      </w:r>
      <w:r w:rsidR="00B813CF" w:rsidRPr="00201A57">
        <w:rPr>
          <w:lang w:val="it-IT"/>
        </w:rPr>
        <w:t>rilor î</w:t>
      </w:r>
      <w:r w:rsidR="007E423D" w:rsidRPr="00201A57">
        <w:rPr>
          <w:lang w:val="it-IT"/>
        </w:rPr>
        <w:t>n vigoare. Orice deviere de la indi</w:t>
      </w:r>
      <w:r w:rsidR="000722AF" w:rsidRPr="00201A57">
        <w:rPr>
          <w:lang w:val="it-IT"/>
        </w:rPr>
        <w:t>catorii de performanță stabili</w:t>
      </w:r>
      <w:r w:rsidR="007E423D" w:rsidRPr="00201A57">
        <w:rPr>
          <w:lang w:val="it-IT"/>
        </w:rPr>
        <w:t>ți trebuie notificată autorității</w:t>
      </w:r>
      <w:r w:rsidR="00B813CF" w:rsidRPr="00201A57">
        <w:rPr>
          <w:lang w:val="it-IT"/>
        </w:rPr>
        <w:t xml:space="preserve"> publice tutelare î</w:t>
      </w:r>
      <w:r w:rsidR="007E423D" w:rsidRPr="00201A57">
        <w:rPr>
          <w:lang w:val="it-IT"/>
        </w:rPr>
        <w:t xml:space="preserve">n </w:t>
      </w:r>
      <w:r w:rsidR="000722AF" w:rsidRPr="00201A57">
        <w:rPr>
          <w:lang w:val="it-IT"/>
        </w:rPr>
        <w:t>cel mai scurt timp posibil, de î</w:t>
      </w:r>
      <w:r w:rsidR="007E423D" w:rsidRPr="00201A57">
        <w:rPr>
          <w:lang w:val="it-IT"/>
        </w:rPr>
        <w:t>ndată ce organele de</w:t>
      </w:r>
      <w:r w:rsidR="000722AF" w:rsidRPr="00201A57">
        <w:rPr>
          <w:lang w:val="it-IT"/>
        </w:rPr>
        <w:t xml:space="preserve"> administrare și conducere ale î</w:t>
      </w:r>
      <w:r w:rsidR="007E423D" w:rsidRPr="00201A57">
        <w:rPr>
          <w:lang w:val="it-IT"/>
        </w:rPr>
        <w:t>ntreprinderii publice determină că o astfel de deviere este foarte probabilă.</w:t>
      </w:r>
    </w:p>
    <w:p w14:paraId="5A8D2575" w14:textId="77777777" w:rsidR="00B813CF" w:rsidRPr="00201A57" w:rsidRDefault="00B813CF" w:rsidP="007E423D">
      <w:pPr>
        <w:pStyle w:val="ListParagraph"/>
        <w:spacing w:line="276" w:lineRule="auto"/>
        <w:ind w:left="0"/>
        <w:jc w:val="both"/>
        <w:rPr>
          <w:b/>
          <w:lang w:val="it-IT"/>
        </w:rPr>
      </w:pPr>
    </w:p>
    <w:p w14:paraId="73E2DE81" w14:textId="77777777" w:rsidR="00B813CF" w:rsidRPr="00B813CF" w:rsidRDefault="00B813CF" w:rsidP="0072329E">
      <w:pPr>
        <w:pStyle w:val="Heading1"/>
        <w:rPr>
          <w:rFonts w:cs="Times New Roman"/>
          <w:color w:val="auto"/>
          <w:lang w:val="ro-RO"/>
        </w:rPr>
      </w:pPr>
      <w:bookmarkStart w:id="9" w:name="_Toc19083739"/>
      <w:proofErr w:type="spellStart"/>
      <w:r w:rsidRPr="00B813CF">
        <w:t>Calitatea</w:t>
      </w:r>
      <w:proofErr w:type="spellEnd"/>
      <w:r w:rsidRPr="00B813CF">
        <w:t xml:space="preserve"> </w:t>
      </w:r>
      <w:proofErr w:type="spellStart"/>
      <w:r w:rsidRPr="00B813CF">
        <w:t>și</w:t>
      </w:r>
      <w:proofErr w:type="spellEnd"/>
      <w:r w:rsidRPr="00B813CF">
        <w:t xml:space="preserve"> </w:t>
      </w:r>
      <w:proofErr w:type="spellStart"/>
      <w:r w:rsidRPr="00B813CF">
        <w:t>siguranța</w:t>
      </w:r>
      <w:proofErr w:type="spellEnd"/>
      <w:r w:rsidRPr="00B813CF">
        <w:t xml:space="preserve"> </w:t>
      </w:r>
      <w:proofErr w:type="spellStart"/>
      <w:r w:rsidRPr="00B813CF">
        <w:t>produselor</w:t>
      </w:r>
      <w:proofErr w:type="spellEnd"/>
      <w:r w:rsidRPr="00B813CF">
        <w:t xml:space="preserve"> </w:t>
      </w:r>
      <w:proofErr w:type="spellStart"/>
      <w:r w:rsidRPr="00B813CF">
        <w:t>și</w:t>
      </w:r>
      <w:proofErr w:type="spellEnd"/>
      <w:r w:rsidRPr="00B813CF">
        <w:t xml:space="preserve"> </w:t>
      </w:r>
      <w:proofErr w:type="spellStart"/>
      <w:r w:rsidRPr="00B813CF">
        <w:t>serviciilor</w:t>
      </w:r>
      <w:proofErr w:type="spellEnd"/>
      <w:r w:rsidRPr="00B813CF">
        <w:t xml:space="preserve"> </w:t>
      </w:r>
      <w:proofErr w:type="spellStart"/>
      <w:r w:rsidRPr="00B813CF">
        <w:t>oferite</w:t>
      </w:r>
      <w:bookmarkEnd w:id="9"/>
      <w:proofErr w:type="spellEnd"/>
      <w:r w:rsidRPr="00B813CF">
        <w:t xml:space="preserve"> </w:t>
      </w:r>
    </w:p>
    <w:p w14:paraId="617EF55F" w14:textId="77777777" w:rsidR="00B813CF" w:rsidRPr="00B813CF" w:rsidRDefault="00B813CF" w:rsidP="00B813CF">
      <w:pPr>
        <w:pStyle w:val="ListParagraph"/>
        <w:spacing w:line="276" w:lineRule="auto"/>
        <w:jc w:val="both"/>
        <w:rPr>
          <w:rFonts w:cs="Times New Roman"/>
          <w:b/>
          <w:color w:val="auto"/>
          <w:lang w:val="ro-RO"/>
        </w:rPr>
      </w:pPr>
    </w:p>
    <w:p w14:paraId="5E9816C0" w14:textId="77777777" w:rsidR="00B813CF" w:rsidRPr="00464DDC" w:rsidRDefault="000722AF" w:rsidP="00B813CF">
      <w:pPr>
        <w:pStyle w:val="ListParagraph"/>
        <w:spacing w:line="276" w:lineRule="auto"/>
        <w:ind w:left="0" w:firstLine="851"/>
        <w:jc w:val="both"/>
        <w:rPr>
          <w:lang w:val="it-IT"/>
        </w:rPr>
      </w:pPr>
      <w:r w:rsidRPr="00201A57">
        <w:rPr>
          <w:lang w:val="it-IT"/>
        </w:rPr>
        <w:t>Î</w:t>
      </w:r>
      <w:r w:rsidR="00B813CF" w:rsidRPr="00201A57">
        <w:rPr>
          <w:lang w:val="it-IT"/>
        </w:rPr>
        <w:t>n ceea ce prive</w:t>
      </w:r>
      <w:r w:rsidRPr="00201A57">
        <w:rPr>
          <w:lang w:val="it-IT"/>
        </w:rPr>
        <w:t>ș</w:t>
      </w:r>
      <w:r w:rsidR="00B813CF" w:rsidRPr="00201A57">
        <w:rPr>
          <w:lang w:val="it-IT"/>
        </w:rPr>
        <w:t xml:space="preserve">te calitatea serviciilor </w:t>
      </w:r>
      <w:r w:rsidRPr="00201A57">
        <w:rPr>
          <w:lang w:val="it-IT"/>
        </w:rPr>
        <w:t>ș</w:t>
      </w:r>
      <w:r w:rsidR="00B813CF" w:rsidRPr="00201A57">
        <w:rPr>
          <w:lang w:val="it-IT"/>
        </w:rPr>
        <w:t>i a produselor, regia va respecta</w:t>
      </w:r>
      <w:r w:rsidRPr="00201A57">
        <w:rPr>
          <w:lang w:val="it-IT"/>
        </w:rPr>
        <w:t xml:space="preserve"> prevederile legale aplicabile î</w:t>
      </w:r>
      <w:r w:rsidR="00B813CF" w:rsidRPr="00201A57">
        <w:rPr>
          <w:lang w:val="it-IT"/>
        </w:rPr>
        <w:t xml:space="preserve">n domeniu. </w:t>
      </w:r>
      <w:r w:rsidRPr="00464DDC">
        <w:rPr>
          <w:lang w:val="it-IT"/>
        </w:rPr>
        <w:t>Î</w:t>
      </w:r>
      <w:r w:rsidR="00B813CF" w:rsidRPr="00464DDC">
        <w:rPr>
          <w:lang w:val="it-IT"/>
        </w:rPr>
        <w:t>n acest sens,</w:t>
      </w:r>
      <w:r w:rsidRPr="00464DDC">
        <w:rPr>
          <w:lang w:val="it-IT"/>
        </w:rPr>
        <w:t xml:space="preserve"> indicatorii nefinanciari asumați de Consiliul de Administraț</w:t>
      </w:r>
      <w:r w:rsidR="00B813CF" w:rsidRPr="00464DDC">
        <w:rPr>
          <w:lang w:val="it-IT"/>
        </w:rPr>
        <w:t>ie prin componenta de administrare a planului de admi</w:t>
      </w:r>
      <w:r w:rsidRPr="00464DDC">
        <w:rPr>
          <w:lang w:val="it-IT"/>
        </w:rPr>
        <w:t>nistrare ș</w:t>
      </w:r>
      <w:r w:rsidR="00B813CF" w:rsidRPr="00464DDC">
        <w:rPr>
          <w:lang w:val="it-IT"/>
        </w:rPr>
        <w:t>i prin contract</w:t>
      </w:r>
      <w:r w:rsidRPr="00464DDC">
        <w:rPr>
          <w:lang w:val="it-IT"/>
        </w:rPr>
        <w:t>ele de mandat, vor viza suprafețele pentru asigurarea puieților forestieri necesari împă</w:t>
      </w:r>
      <w:r w:rsidR="00B813CF" w:rsidRPr="00464DDC">
        <w:rPr>
          <w:lang w:val="it-IT"/>
        </w:rPr>
        <w:t>duririi, ev</w:t>
      </w:r>
      <w:r w:rsidRPr="00464DDC">
        <w:rPr>
          <w:lang w:val="it-IT"/>
        </w:rPr>
        <w:t>aluarea masei lemnoase, suprafețele parcurse cu lucrări de î</w:t>
      </w:r>
      <w:r w:rsidR="00B813CF" w:rsidRPr="00464DDC">
        <w:rPr>
          <w:lang w:val="it-IT"/>
        </w:rPr>
        <w:t xml:space="preserve">ngrijire a arboretelor tinere. </w:t>
      </w:r>
    </w:p>
    <w:p w14:paraId="0BADAA68" w14:textId="77777777" w:rsidR="00B813CF" w:rsidRPr="00464DDC" w:rsidRDefault="00B813CF" w:rsidP="00B813CF">
      <w:pPr>
        <w:pStyle w:val="ListParagraph"/>
        <w:spacing w:line="276" w:lineRule="auto"/>
        <w:ind w:left="0" w:firstLine="851"/>
        <w:jc w:val="both"/>
        <w:rPr>
          <w:lang w:val="it-IT"/>
        </w:rPr>
      </w:pPr>
    </w:p>
    <w:p w14:paraId="206F056A" w14:textId="77777777" w:rsidR="00B813CF" w:rsidRPr="00B813CF" w:rsidRDefault="00B813CF" w:rsidP="0072329E">
      <w:pPr>
        <w:pStyle w:val="Heading1"/>
        <w:rPr>
          <w:rFonts w:cs="Times New Roman"/>
          <w:color w:val="auto"/>
          <w:lang w:val="ro-RO"/>
        </w:rPr>
      </w:pPr>
      <w:bookmarkStart w:id="10" w:name="_Toc19083740"/>
      <w:proofErr w:type="spellStart"/>
      <w:r w:rsidRPr="00B813CF">
        <w:t>Etica</w:t>
      </w:r>
      <w:proofErr w:type="spellEnd"/>
      <w:r w:rsidRPr="00B813CF">
        <w:t xml:space="preserve">, </w:t>
      </w:r>
      <w:proofErr w:type="spellStart"/>
      <w:r w:rsidRPr="00B813CF">
        <w:t>integritatea</w:t>
      </w:r>
      <w:proofErr w:type="spellEnd"/>
      <w:r w:rsidRPr="00B813CF">
        <w:t xml:space="preserve"> </w:t>
      </w:r>
      <w:proofErr w:type="spellStart"/>
      <w:r w:rsidRPr="00B813CF">
        <w:t>și</w:t>
      </w:r>
      <w:proofErr w:type="spellEnd"/>
      <w:r w:rsidRPr="00B813CF">
        <w:t xml:space="preserve"> </w:t>
      </w:r>
      <w:proofErr w:type="spellStart"/>
      <w:r w:rsidRPr="00B813CF">
        <w:t>guvernanța</w:t>
      </w:r>
      <w:proofErr w:type="spellEnd"/>
      <w:r w:rsidRPr="00B813CF">
        <w:t xml:space="preserve"> </w:t>
      </w:r>
      <w:proofErr w:type="spellStart"/>
      <w:r w:rsidRPr="00B813CF">
        <w:t>corporativă</w:t>
      </w:r>
      <w:bookmarkEnd w:id="10"/>
      <w:proofErr w:type="spellEnd"/>
      <w:r w:rsidRPr="00B813CF">
        <w:t xml:space="preserve"> </w:t>
      </w:r>
    </w:p>
    <w:p w14:paraId="5E2F7EBC" w14:textId="77777777" w:rsidR="00B813CF" w:rsidRDefault="00B813CF" w:rsidP="00B813CF">
      <w:pPr>
        <w:spacing w:line="276" w:lineRule="auto"/>
        <w:jc w:val="both"/>
      </w:pPr>
    </w:p>
    <w:p w14:paraId="5F1DDA39" w14:textId="77777777" w:rsidR="00B813CF" w:rsidRDefault="00E823C2" w:rsidP="00B813CF">
      <w:pPr>
        <w:spacing w:line="276" w:lineRule="auto"/>
        <w:ind w:firstLine="851"/>
        <w:jc w:val="both"/>
      </w:pPr>
      <w:r w:rsidRPr="00201A57">
        <w:rPr>
          <w:lang w:val="it-IT"/>
        </w:rPr>
        <w:t>Consiliul de Administratie va asigura existența unui cod etic care să</w:t>
      </w:r>
      <w:r w:rsidR="00B813CF" w:rsidRPr="00201A57">
        <w:rPr>
          <w:lang w:val="it-IT"/>
        </w:rPr>
        <w:t xml:space="preserve"> exprime angajamentele </w:t>
      </w:r>
      <w:r w:rsidRPr="00201A57">
        <w:rPr>
          <w:lang w:val="it-IT"/>
        </w:rPr>
        <w:t>și responsabilitățile de natură etică,</w:t>
      </w:r>
      <w:r w:rsidR="00B813CF" w:rsidRPr="00201A57">
        <w:rPr>
          <w:lang w:val="it-IT"/>
        </w:rPr>
        <w:t xml:space="preserve"> cu pr</w:t>
      </w:r>
      <w:r w:rsidRPr="00201A57">
        <w:rPr>
          <w:lang w:val="it-IT"/>
        </w:rPr>
        <w:t xml:space="preserve">ivire la conducerea afacerilor și a activităților. </w:t>
      </w:r>
      <w:proofErr w:type="spellStart"/>
      <w:r>
        <w:t>Consiliul</w:t>
      </w:r>
      <w:proofErr w:type="spellEnd"/>
      <w:r>
        <w:t xml:space="preserve"> de </w:t>
      </w:r>
      <w:proofErr w:type="spellStart"/>
      <w:r>
        <w:t>Administrație</w:t>
      </w:r>
      <w:proofErr w:type="spellEnd"/>
      <w:r>
        <w:t xml:space="preserve"> </w:t>
      </w:r>
      <w:proofErr w:type="spellStart"/>
      <w:r>
        <w:t>va</w:t>
      </w:r>
      <w:proofErr w:type="spellEnd"/>
      <w:r>
        <w:t xml:space="preserve"> </w:t>
      </w:r>
      <w:proofErr w:type="spellStart"/>
      <w:r>
        <w:t>respecta</w:t>
      </w:r>
      <w:proofErr w:type="spellEnd"/>
      <w:r>
        <w:t xml:space="preserve"> </w:t>
      </w:r>
      <w:proofErr w:type="spellStart"/>
      <w:r>
        <w:t>obligaț</w:t>
      </w:r>
      <w:r w:rsidR="00B813CF">
        <w:t>iile</w:t>
      </w:r>
      <w:proofErr w:type="spellEnd"/>
      <w:r w:rsidR="00B813CF">
        <w:t xml:space="preserve"> </w:t>
      </w:r>
      <w:proofErr w:type="spellStart"/>
      <w:r w:rsidR="00B813CF">
        <w:t>ce-</w:t>
      </w:r>
      <w:r>
        <w:t>i</w:t>
      </w:r>
      <w:proofErr w:type="spellEnd"/>
      <w:r w:rsidR="00B813CF">
        <w:t xml:space="preserve"> </w:t>
      </w:r>
      <w:proofErr w:type="spellStart"/>
      <w:r w:rsidR="00B813CF">
        <w:t>revin</w:t>
      </w:r>
      <w:proofErr w:type="spellEnd"/>
      <w:r w:rsidR="00B813CF">
        <w:t xml:space="preserve"> </w:t>
      </w:r>
      <w:proofErr w:type="spellStart"/>
      <w:r w:rsidR="00B813CF">
        <w:t>potrivit</w:t>
      </w:r>
      <w:proofErr w:type="spellEnd"/>
      <w:r w:rsidR="00B813CF">
        <w:t xml:space="preserve"> OUG nr.</w:t>
      </w:r>
      <w:r>
        <w:t xml:space="preserve"> 109/2011.</w:t>
      </w:r>
      <w:r w:rsidR="00B813CF">
        <w:t xml:space="preserve"> </w:t>
      </w:r>
    </w:p>
    <w:p w14:paraId="17499414" w14:textId="77777777" w:rsidR="001B4E39" w:rsidRDefault="001B4E39" w:rsidP="001B4E39">
      <w:pPr>
        <w:spacing w:line="276" w:lineRule="auto"/>
        <w:ind w:firstLine="851"/>
        <w:jc w:val="both"/>
      </w:pPr>
      <w:proofErr w:type="spellStart"/>
      <w:r>
        <w:t>Administratorii</w:t>
      </w:r>
      <w:proofErr w:type="spellEnd"/>
      <w:r>
        <w:t xml:space="preserve"> au </w:t>
      </w:r>
      <w:proofErr w:type="spellStart"/>
      <w:r>
        <w:t>următoarele</w:t>
      </w:r>
      <w:proofErr w:type="spellEnd"/>
      <w:r>
        <w:t xml:space="preserve"> </w:t>
      </w:r>
      <w:proofErr w:type="spellStart"/>
      <w:r>
        <w:t>competențe</w:t>
      </w:r>
      <w:proofErr w:type="spellEnd"/>
      <w:r>
        <w:t xml:space="preserve"> </w:t>
      </w:r>
      <w:proofErr w:type="spellStart"/>
      <w:r>
        <w:t>și</w:t>
      </w:r>
      <w:proofErr w:type="spellEnd"/>
      <w:r>
        <w:t xml:space="preserve"> </w:t>
      </w:r>
      <w:proofErr w:type="spellStart"/>
      <w:r>
        <w:t>obligații</w:t>
      </w:r>
      <w:proofErr w:type="spellEnd"/>
      <w:r>
        <w:t>:</w:t>
      </w:r>
    </w:p>
    <w:p w14:paraId="7CC26ECC" w14:textId="77777777" w:rsidR="001B4E39" w:rsidRPr="00464DDC" w:rsidRDefault="001B4E39" w:rsidP="001B4E39">
      <w:pPr>
        <w:pStyle w:val="ListParagraph"/>
        <w:numPr>
          <w:ilvl w:val="0"/>
          <w:numId w:val="14"/>
        </w:numPr>
        <w:spacing w:line="276" w:lineRule="auto"/>
        <w:jc w:val="both"/>
        <w:rPr>
          <w:lang w:val="it-IT"/>
        </w:rPr>
      </w:pPr>
      <w:r w:rsidRPr="00464DDC">
        <w:rPr>
          <w:lang w:val="it-IT"/>
        </w:rPr>
        <w:t>De denunțare a conflictelor de interese, definite conform legislației în vigoareși conform reglementărilor interne ale regiei;</w:t>
      </w:r>
    </w:p>
    <w:p w14:paraId="4A217667" w14:textId="77777777" w:rsidR="001B4E39" w:rsidRPr="00201A57" w:rsidRDefault="001B4E39" w:rsidP="001B4E39">
      <w:pPr>
        <w:pStyle w:val="ListParagraph"/>
        <w:numPr>
          <w:ilvl w:val="0"/>
          <w:numId w:val="14"/>
        </w:numPr>
        <w:spacing w:line="276" w:lineRule="auto"/>
        <w:jc w:val="both"/>
        <w:rPr>
          <w:lang w:val="it-IT"/>
        </w:rPr>
      </w:pPr>
      <w:r w:rsidRPr="00201A57">
        <w:rPr>
          <w:lang w:val="it-IT"/>
        </w:rPr>
        <w:t>De tratare cu discreție a informațiilor cu caracter confidential, astfel încât regi</w:t>
      </w:r>
      <w:r w:rsidR="00516664" w:rsidRPr="00201A57">
        <w:rPr>
          <w:lang w:val="it-IT"/>
        </w:rPr>
        <w:t>a</w:t>
      </w:r>
      <w:r w:rsidRPr="00201A57">
        <w:rPr>
          <w:lang w:val="it-IT"/>
        </w:rPr>
        <w:t>, autoritatea publică tutelară , să nu fie prejudiciați ca urmare a comportamentului neprofesionist și</w:t>
      </w:r>
      <w:r w:rsidR="00516664" w:rsidRPr="00201A57">
        <w:rPr>
          <w:lang w:val="it-IT"/>
        </w:rPr>
        <w:t xml:space="preserve"> </w:t>
      </w:r>
      <w:r w:rsidRPr="00201A57">
        <w:rPr>
          <w:lang w:val="it-IT"/>
        </w:rPr>
        <w:t>indiscret al administratorilor.</w:t>
      </w:r>
    </w:p>
    <w:p w14:paraId="00C835A6" w14:textId="77777777" w:rsidR="00B813CF" w:rsidRPr="00201A57" w:rsidRDefault="00B813CF" w:rsidP="00B813CF">
      <w:pPr>
        <w:spacing w:line="276" w:lineRule="auto"/>
        <w:ind w:firstLine="851"/>
        <w:jc w:val="both"/>
        <w:rPr>
          <w:lang w:val="it-IT"/>
        </w:rPr>
      </w:pPr>
    </w:p>
    <w:p w14:paraId="1BBEC7D2" w14:textId="77777777" w:rsidR="00635C1B" w:rsidRPr="00635C1B" w:rsidRDefault="00B813CF" w:rsidP="0072329E">
      <w:pPr>
        <w:pStyle w:val="Heading1"/>
        <w:rPr>
          <w:rFonts w:cs="Times New Roman"/>
          <w:color w:val="auto"/>
          <w:lang w:val="ro-RO"/>
        </w:rPr>
      </w:pPr>
      <w:bookmarkStart w:id="11" w:name="_Toc19083741"/>
      <w:r w:rsidRPr="00464DDC">
        <w:rPr>
          <w:lang w:val="it-IT"/>
        </w:rPr>
        <w:lastRenderedPageBreak/>
        <w:t>Așteptări</w:t>
      </w:r>
      <w:r w:rsidR="00635C1B" w:rsidRPr="00464DDC">
        <w:rPr>
          <w:lang w:val="it-IT"/>
        </w:rPr>
        <w:t xml:space="preserve"> </w:t>
      </w:r>
      <w:r w:rsidRPr="00464DDC">
        <w:rPr>
          <w:lang w:val="it-IT"/>
        </w:rPr>
        <w:t>privind cheltuielile de capital, reducerea cheltuielilor și alte aspect</w:t>
      </w:r>
      <w:r w:rsidR="00635C1B" w:rsidRPr="00464DDC">
        <w:rPr>
          <w:lang w:val="it-IT"/>
        </w:rPr>
        <w:t>e</w:t>
      </w:r>
      <w:r w:rsidRPr="00464DDC">
        <w:rPr>
          <w:lang w:val="it-IT"/>
        </w:rPr>
        <w:t xml:space="preserve"> ale afacerii</w:t>
      </w:r>
      <w:bookmarkEnd w:id="11"/>
      <w:r w:rsidRPr="00464DDC">
        <w:rPr>
          <w:lang w:val="it-IT"/>
        </w:rPr>
        <w:t xml:space="preserve"> </w:t>
      </w:r>
    </w:p>
    <w:p w14:paraId="010484B5" w14:textId="77777777" w:rsidR="00635C1B" w:rsidRPr="00464DDC" w:rsidRDefault="00635C1B" w:rsidP="00635C1B">
      <w:pPr>
        <w:pStyle w:val="ListParagraph"/>
        <w:spacing w:line="276" w:lineRule="auto"/>
        <w:jc w:val="both"/>
        <w:rPr>
          <w:lang w:val="it-IT"/>
        </w:rPr>
      </w:pPr>
    </w:p>
    <w:p w14:paraId="2563C253" w14:textId="77777777" w:rsidR="00B813CF" w:rsidRPr="00464DDC" w:rsidRDefault="00E823C2" w:rsidP="00635C1B">
      <w:pPr>
        <w:pStyle w:val="ListParagraph"/>
        <w:spacing w:line="276" w:lineRule="auto"/>
        <w:ind w:left="0" w:firstLine="851"/>
        <w:jc w:val="both"/>
        <w:rPr>
          <w:lang w:val="it-IT"/>
        </w:rPr>
      </w:pPr>
      <w:r w:rsidRPr="00201A57">
        <w:rPr>
          <w:lang w:val="it-IT"/>
        </w:rPr>
        <w:t>Î</w:t>
      </w:r>
      <w:r w:rsidR="00B813CF" w:rsidRPr="00201A57">
        <w:rPr>
          <w:lang w:val="it-IT"/>
        </w:rPr>
        <w:t>n domeniul financiar</w:t>
      </w:r>
      <w:r w:rsidRPr="00201A57">
        <w:rPr>
          <w:lang w:val="it-IT"/>
        </w:rPr>
        <w:t>,</w:t>
      </w:r>
      <w:r w:rsidR="00B813CF" w:rsidRPr="00201A57">
        <w:rPr>
          <w:lang w:val="it-IT"/>
        </w:rPr>
        <w:t xml:space="preserve"> regia este</w:t>
      </w:r>
      <w:r w:rsidRPr="00201A57">
        <w:rPr>
          <w:lang w:val="it-IT"/>
        </w:rPr>
        <w:t xml:space="preserve"> obligată</w:t>
      </w:r>
      <w:r w:rsidR="00B813CF" w:rsidRPr="00201A57">
        <w:rPr>
          <w:lang w:val="it-IT"/>
        </w:rPr>
        <w:t xml:space="preserve"> s</w:t>
      </w:r>
      <w:r w:rsidRPr="00201A57">
        <w:rPr>
          <w:lang w:val="it-IT"/>
        </w:rPr>
        <w:t>ă</w:t>
      </w:r>
      <w:r w:rsidR="00B813CF" w:rsidRPr="00201A57">
        <w:rPr>
          <w:lang w:val="it-IT"/>
        </w:rPr>
        <w:t xml:space="preserve"> respecte prevederile legii privind aprobarea bugetului de venituri </w:t>
      </w:r>
      <w:r w:rsidRPr="00201A57">
        <w:rPr>
          <w:lang w:val="it-IT"/>
        </w:rPr>
        <w:t>și cheltuieli ș</w:t>
      </w:r>
      <w:r w:rsidR="00B813CF" w:rsidRPr="00201A57">
        <w:rPr>
          <w:lang w:val="it-IT"/>
        </w:rPr>
        <w:t xml:space="preserve">i ale </w:t>
      </w:r>
      <w:r w:rsidRPr="00201A57">
        <w:rPr>
          <w:lang w:val="it-IT"/>
        </w:rPr>
        <w:t xml:space="preserve">altor acte normative cu impact în domeniu. </w:t>
      </w:r>
      <w:r w:rsidRPr="00464DDC">
        <w:rPr>
          <w:lang w:val="it-IT"/>
        </w:rPr>
        <w:t>Consiliul de Administrație trebuie să-ș</w:t>
      </w:r>
      <w:r w:rsidR="00B813CF" w:rsidRPr="00464DDC">
        <w:rPr>
          <w:lang w:val="it-IT"/>
        </w:rPr>
        <w:t>i asume, prin componenta de administ</w:t>
      </w:r>
      <w:r w:rsidR="00635C1B" w:rsidRPr="00464DDC">
        <w:rPr>
          <w:lang w:val="it-IT"/>
        </w:rPr>
        <w:t>rare a planului de administrare</w:t>
      </w:r>
      <w:r w:rsidRPr="00464DDC">
        <w:rPr>
          <w:lang w:val="it-IT"/>
        </w:rPr>
        <w:t xml:space="preserve"> ș</w:t>
      </w:r>
      <w:r w:rsidR="00B813CF" w:rsidRPr="00464DDC">
        <w:rPr>
          <w:lang w:val="it-IT"/>
        </w:rPr>
        <w:t>i prin contractele de manda</w:t>
      </w:r>
      <w:r w:rsidRPr="00464DDC">
        <w:rPr>
          <w:lang w:val="it-IT"/>
        </w:rPr>
        <w:t>t, indicatori financiari care să reflecte performanța și buna situare pe piață a regiei, după cum urmează</w:t>
      </w:r>
      <w:r w:rsidR="00B813CF" w:rsidRPr="00464DDC">
        <w:rPr>
          <w:lang w:val="it-IT"/>
        </w:rPr>
        <w:t>: profitul brut, cheltuieli la 1000 lei</w:t>
      </w:r>
      <w:r w:rsidRPr="00464DDC">
        <w:rPr>
          <w:lang w:val="it-IT"/>
        </w:rPr>
        <w:t xml:space="preserve"> venituri, rata profitului și să</w:t>
      </w:r>
      <w:r w:rsidR="00B813CF" w:rsidRPr="00464DDC">
        <w:rPr>
          <w:lang w:val="it-IT"/>
        </w:rPr>
        <w:t xml:space="preserve"> urmareasc</w:t>
      </w:r>
      <w:r w:rsidRPr="00464DDC">
        <w:rPr>
          <w:lang w:val="it-IT"/>
        </w:rPr>
        <w:t>ă</w:t>
      </w:r>
      <w:r w:rsidR="00B813CF" w:rsidRPr="00464DDC">
        <w:rPr>
          <w:lang w:val="it-IT"/>
        </w:rPr>
        <w:t xml:space="preserve"> recuperarea crean</w:t>
      </w:r>
      <w:r w:rsidRPr="00464DDC">
        <w:rPr>
          <w:lang w:val="it-IT"/>
        </w:rPr>
        <w:t>țelor ș</w:t>
      </w:r>
      <w:r w:rsidR="00B813CF" w:rsidRPr="00464DDC">
        <w:rPr>
          <w:lang w:val="it-IT"/>
        </w:rPr>
        <w:t>i rambursarea datoriilor.</w:t>
      </w:r>
    </w:p>
    <w:p w14:paraId="7F22AC93" w14:textId="77777777" w:rsidR="00635C1B" w:rsidRPr="00201A57" w:rsidRDefault="00E823C2" w:rsidP="00635C1B">
      <w:pPr>
        <w:pStyle w:val="ListParagraph"/>
        <w:spacing w:line="276" w:lineRule="auto"/>
        <w:ind w:left="0" w:firstLine="851"/>
        <w:jc w:val="both"/>
        <w:rPr>
          <w:lang w:val="it-IT"/>
        </w:rPr>
      </w:pPr>
      <w:r w:rsidRPr="00201A57">
        <w:rPr>
          <w:lang w:val="it-IT"/>
        </w:rPr>
        <w:t>În exercitarea atribuț</w:t>
      </w:r>
      <w:r w:rsidR="00635C1B" w:rsidRPr="00201A57">
        <w:rPr>
          <w:lang w:val="it-IT"/>
        </w:rPr>
        <w:t xml:space="preserve">iilor sale, Consiliul de </w:t>
      </w:r>
      <w:r w:rsidRPr="00201A57">
        <w:rPr>
          <w:lang w:val="it-IT"/>
        </w:rPr>
        <w:t>Administraț</w:t>
      </w:r>
      <w:r w:rsidR="00635C1B" w:rsidRPr="00201A57">
        <w:rPr>
          <w:lang w:val="it-IT"/>
        </w:rPr>
        <w:t>ie colaborea</w:t>
      </w:r>
      <w:r w:rsidRPr="00201A57">
        <w:rPr>
          <w:lang w:val="it-IT"/>
        </w:rPr>
        <w:t>ză, direct sau prin reprezentanți, cu autoritățile locale și naționale competente î</w:t>
      </w:r>
      <w:r w:rsidR="00635C1B" w:rsidRPr="00201A57">
        <w:rPr>
          <w:lang w:val="it-IT"/>
        </w:rPr>
        <w:t>n domeniul de acti</w:t>
      </w:r>
      <w:r w:rsidRPr="00201A57">
        <w:rPr>
          <w:lang w:val="it-IT"/>
        </w:rPr>
        <w:t>vitate al regiei. Consiliul de Administrație este răspunzător, î</w:t>
      </w:r>
      <w:r w:rsidR="00635C1B" w:rsidRPr="00201A57">
        <w:rPr>
          <w:lang w:val="it-IT"/>
        </w:rPr>
        <w:t>n limita legii, pe peri</w:t>
      </w:r>
      <w:r w:rsidRPr="00201A57">
        <w:rPr>
          <w:lang w:val="it-IT"/>
        </w:rPr>
        <w:t>oada mandatului, de asigurarea și implementarea mă</w:t>
      </w:r>
      <w:r w:rsidR="00635C1B" w:rsidRPr="00201A57">
        <w:rPr>
          <w:lang w:val="it-IT"/>
        </w:rPr>
        <w:t>surilor necesare</w:t>
      </w:r>
      <w:r w:rsidRPr="00201A57">
        <w:rPr>
          <w:lang w:val="it-IT"/>
        </w:rPr>
        <w:t>, în vederea îndeplinirii de către regie a așteptărilor autorităț</w:t>
      </w:r>
      <w:r w:rsidR="00635C1B" w:rsidRPr="00201A57">
        <w:rPr>
          <w:lang w:val="it-IT"/>
        </w:rPr>
        <w:t>ii publice tutelare.</w:t>
      </w:r>
    </w:p>
    <w:p w14:paraId="70437CDC" w14:textId="77777777" w:rsidR="000A2707" w:rsidRPr="00464DDC" w:rsidRDefault="000A2707" w:rsidP="000A2707">
      <w:pPr>
        <w:pStyle w:val="ListParagraph"/>
        <w:spacing w:line="276" w:lineRule="auto"/>
        <w:ind w:left="0" w:firstLine="851"/>
        <w:jc w:val="both"/>
        <w:rPr>
          <w:lang w:val="it-IT"/>
        </w:rPr>
      </w:pPr>
      <w:r w:rsidRPr="00464DDC">
        <w:rPr>
          <w:lang w:val="it-IT"/>
        </w:rPr>
        <w:t xml:space="preserve">Așteptările autorității publice tutelare privind dezvoltarea Regiei </w:t>
      </w:r>
      <w:r w:rsidR="00516664" w:rsidRPr="00464DDC">
        <w:rPr>
          <w:lang w:val="it-IT"/>
        </w:rPr>
        <w:t xml:space="preserve">Autonome Ocolul Silvic   Izvorul Florii RA </w:t>
      </w:r>
      <w:r w:rsidRPr="00464DDC">
        <w:rPr>
          <w:lang w:val="it-IT"/>
        </w:rPr>
        <w:t>sunt:</w:t>
      </w:r>
    </w:p>
    <w:p w14:paraId="6819EEB1" w14:textId="77777777" w:rsidR="000A2707" w:rsidRPr="0072329E" w:rsidRDefault="0072329E" w:rsidP="0072329E">
      <w:pPr>
        <w:pStyle w:val="Heading2"/>
      </w:pPr>
      <w:r w:rsidRPr="00464DDC">
        <w:rPr>
          <w:rStyle w:val="Heading2Char"/>
          <w:b/>
          <w:bCs/>
          <w:lang w:val="it-IT"/>
        </w:rPr>
        <w:t xml:space="preserve"> </w:t>
      </w:r>
      <w:bookmarkStart w:id="12" w:name="_Toc19083742"/>
      <w:proofErr w:type="spellStart"/>
      <w:r w:rsidR="000A2707" w:rsidRPr="0072329E">
        <w:rPr>
          <w:rStyle w:val="Heading2Char"/>
          <w:b/>
          <w:bCs/>
        </w:rPr>
        <w:t>Gestionare</w:t>
      </w:r>
      <w:proofErr w:type="spellEnd"/>
      <w:r w:rsidR="000A2707" w:rsidRPr="0072329E">
        <w:rPr>
          <w:rStyle w:val="Heading2Char"/>
          <w:b/>
          <w:bCs/>
        </w:rPr>
        <w:t xml:space="preserve"> </w:t>
      </w:r>
      <w:proofErr w:type="spellStart"/>
      <w:r w:rsidR="000A2707" w:rsidRPr="0072329E">
        <w:rPr>
          <w:rStyle w:val="Heading2Char"/>
          <w:b/>
          <w:bCs/>
        </w:rPr>
        <w:t>eficientă</w:t>
      </w:r>
      <w:bookmarkEnd w:id="12"/>
      <w:proofErr w:type="spellEnd"/>
      <w:r w:rsidR="000A2707" w:rsidRPr="0072329E">
        <w:t xml:space="preserve">  </w:t>
      </w:r>
    </w:p>
    <w:p w14:paraId="45E6F65C" w14:textId="77777777" w:rsidR="000A2707" w:rsidRDefault="000A2707" w:rsidP="000A2707">
      <w:pPr>
        <w:pStyle w:val="ListParagraph"/>
        <w:spacing w:line="276" w:lineRule="auto"/>
        <w:ind w:left="0" w:firstLine="851"/>
        <w:jc w:val="both"/>
      </w:pPr>
      <w:r>
        <w:t xml:space="preserve">- </w:t>
      </w:r>
      <w:proofErr w:type="spellStart"/>
      <w:r>
        <w:t>Gestionarea</w:t>
      </w:r>
      <w:proofErr w:type="spellEnd"/>
      <w:r>
        <w:t xml:space="preserve"> </w:t>
      </w:r>
      <w:proofErr w:type="spellStart"/>
      <w:r>
        <w:t>durabilă</w:t>
      </w:r>
      <w:proofErr w:type="spellEnd"/>
      <w:r>
        <w:t xml:space="preserve"> a </w:t>
      </w:r>
      <w:proofErr w:type="spellStart"/>
      <w:r>
        <w:t>pădurilor</w:t>
      </w:r>
      <w:proofErr w:type="spellEnd"/>
      <w:r>
        <w:t xml:space="preserve"> </w:t>
      </w:r>
      <w:proofErr w:type="spellStart"/>
      <w:r>
        <w:t>astfel</w:t>
      </w:r>
      <w:proofErr w:type="spellEnd"/>
      <w:r>
        <w:t xml:space="preserve"> </w:t>
      </w:r>
      <w:proofErr w:type="spellStart"/>
      <w:r>
        <w:t>încât</w:t>
      </w:r>
      <w:proofErr w:type="spellEnd"/>
      <w:r>
        <w:t xml:space="preserve"> </w:t>
      </w:r>
      <w:proofErr w:type="spellStart"/>
      <w:r>
        <w:t>acestea</w:t>
      </w:r>
      <w:proofErr w:type="spellEnd"/>
      <w:r>
        <w:t xml:space="preserve"> </w:t>
      </w:r>
      <w:proofErr w:type="spellStart"/>
      <w:r>
        <w:t>să</w:t>
      </w:r>
      <w:proofErr w:type="spellEnd"/>
      <w:r>
        <w:t xml:space="preserve"> </w:t>
      </w:r>
      <w:proofErr w:type="spellStart"/>
      <w:r>
        <w:t>își</w:t>
      </w:r>
      <w:proofErr w:type="spellEnd"/>
      <w:r>
        <w:t xml:space="preserve"> </w:t>
      </w:r>
      <w:proofErr w:type="spellStart"/>
      <w:r>
        <w:t>amelioreze</w:t>
      </w:r>
      <w:proofErr w:type="spellEnd"/>
      <w:r>
        <w:t xml:space="preserve"> </w:t>
      </w:r>
      <w:proofErr w:type="spellStart"/>
      <w:r>
        <w:t>biodiversitatea</w:t>
      </w:r>
      <w:proofErr w:type="spellEnd"/>
      <w:r>
        <w:t xml:space="preserve">, </w:t>
      </w:r>
      <w:proofErr w:type="spellStart"/>
      <w:r>
        <w:t>productivitatea</w:t>
      </w:r>
      <w:proofErr w:type="spellEnd"/>
      <w:r>
        <w:t xml:space="preserve">, </w:t>
      </w:r>
      <w:proofErr w:type="spellStart"/>
      <w:r>
        <w:t>capacitatea</w:t>
      </w:r>
      <w:proofErr w:type="spellEnd"/>
      <w:r>
        <w:t xml:space="preserve"> de </w:t>
      </w:r>
      <w:proofErr w:type="spellStart"/>
      <w:r>
        <w:t>regenerare</w:t>
      </w:r>
      <w:proofErr w:type="spellEnd"/>
      <w:r>
        <w:t xml:space="preserve">, </w:t>
      </w:r>
      <w:proofErr w:type="spellStart"/>
      <w:r>
        <w:t>vitalitatea</w:t>
      </w:r>
      <w:proofErr w:type="spellEnd"/>
      <w:r>
        <w:t xml:space="preserve">, </w:t>
      </w:r>
      <w:proofErr w:type="spellStart"/>
      <w:r>
        <w:t>sănătatea</w:t>
      </w:r>
      <w:proofErr w:type="spellEnd"/>
      <w:r>
        <w:t xml:space="preserve">, </w:t>
      </w:r>
      <w:proofErr w:type="spellStart"/>
      <w:r>
        <w:t>în</w:t>
      </w:r>
      <w:proofErr w:type="spellEnd"/>
      <w:r>
        <w:t xml:space="preserve"> </w:t>
      </w:r>
      <w:proofErr w:type="spellStart"/>
      <w:r>
        <w:t>aşa</w:t>
      </w:r>
      <w:proofErr w:type="spellEnd"/>
      <w:r>
        <w:t xml:space="preserve"> </w:t>
      </w:r>
      <w:proofErr w:type="spellStart"/>
      <w:r>
        <w:t>fel</w:t>
      </w:r>
      <w:proofErr w:type="spellEnd"/>
      <w:r>
        <w:t xml:space="preserve"> </w:t>
      </w:r>
      <w:proofErr w:type="spellStart"/>
      <w:r>
        <w:t>încât</w:t>
      </w:r>
      <w:proofErr w:type="spellEnd"/>
      <w:r>
        <w:t xml:space="preserve"> </w:t>
      </w:r>
      <w:proofErr w:type="spellStart"/>
      <w:r>
        <w:t>să</w:t>
      </w:r>
      <w:proofErr w:type="spellEnd"/>
      <w:r>
        <w:t xml:space="preserve"> </w:t>
      </w:r>
      <w:proofErr w:type="spellStart"/>
      <w:r>
        <w:t>asigure</w:t>
      </w:r>
      <w:proofErr w:type="spellEnd"/>
      <w:r>
        <w:t xml:space="preserve">, </w:t>
      </w:r>
      <w:proofErr w:type="spellStart"/>
      <w:r>
        <w:t>în</w:t>
      </w:r>
      <w:proofErr w:type="spellEnd"/>
      <w:r>
        <w:t xml:space="preserve"> </w:t>
      </w:r>
      <w:proofErr w:type="spellStart"/>
      <w:r>
        <w:t>prezent</w:t>
      </w:r>
      <w:proofErr w:type="spellEnd"/>
      <w:r>
        <w:t xml:space="preserve"> </w:t>
      </w:r>
      <w:proofErr w:type="spellStart"/>
      <w:r>
        <w:t>şi</w:t>
      </w:r>
      <w:proofErr w:type="spellEnd"/>
      <w:r>
        <w:t xml:space="preserve"> </w:t>
      </w:r>
      <w:proofErr w:type="spellStart"/>
      <w:r>
        <w:t>în</w:t>
      </w:r>
      <w:proofErr w:type="spellEnd"/>
      <w:r>
        <w:t xml:space="preserve"> </w:t>
      </w:r>
      <w:proofErr w:type="spellStart"/>
      <w:r>
        <w:t>viitor</w:t>
      </w:r>
      <w:proofErr w:type="spellEnd"/>
      <w:r>
        <w:t xml:space="preserve">, </w:t>
      </w:r>
      <w:proofErr w:type="spellStart"/>
      <w:r>
        <w:t>capacitatea</w:t>
      </w:r>
      <w:proofErr w:type="spellEnd"/>
      <w:r>
        <w:t xml:space="preserve"> de a </w:t>
      </w:r>
      <w:proofErr w:type="spellStart"/>
      <w:r>
        <w:t>exercita</w:t>
      </w:r>
      <w:proofErr w:type="spellEnd"/>
      <w:r>
        <w:t xml:space="preserve"> permanent </w:t>
      </w:r>
      <w:proofErr w:type="spellStart"/>
      <w:r>
        <w:t>funcţiile</w:t>
      </w:r>
      <w:proofErr w:type="spellEnd"/>
      <w:r>
        <w:t xml:space="preserve"> multiple </w:t>
      </w:r>
      <w:proofErr w:type="spellStart"/>
      <w:r>
        <w:t>ecologice</w:t>
      </w:r>
      <w:proofErr w:type="spellEnd"/>
      <w:r>
        <w:t xml:space="preserve">, </w:t>
      </w:r>
      <w:proofErr w:type="spellStart"/>
      <w:r>
        <w:t>economice</w:t>
      </w:r>
      <w:proofErr w:type="spellEnd"/>
      <w:r>
        <w:t xml:space="preserve"> </w:t>
      </w:r>
      <w:proofErr w:type="spellStart"/>
      <w:r>
        <w:t>si</w:t>
      </w:r>
      <w:proofErr w:type="spellEnd"/>
      <w:r>
        <w:t xml:space="preserve"> </w:t>
      </w:r>
      <w:proofErr w:type="spellStart"/>
      <w:r>
        <w:t>sociale</w:t>
      </w:r>
      <w:proofErr w:type="spellEnd"/>
      <w:r>
        <w:t xml:space="preserve">, la </w:t>
      </w:r>
      <w:proofErr w:type="spellStart"/>
      <w:r>
        <w:t>nivel</w:t>
      </w:r>
      <w:proofErr w:type="spellEnd"/>
      <w:r>
        <w:t xml:space="preserve"> local, </w:t>
      </w:r>
      <w:proofErr w:type="spellStart"/>
      <w:r>
        <w:t>fără</w:t>
      </w:r>
      <w:proofErr w:type="spellEnd"/>
      <w:r>
        <w:t xml:space="preserve"> a </w:t>
      </w:r>
      <w:proofErr w:type="spellStart"/>
      <w:r>
        <w:t>creea</w:t>
      </w:r>
      <w:proofErr w:type="spellEnd"/>
      <w:r>
        <w:t xml:space="preserve"> </w:t>
      </w:r>
      <w:proofErr w:type="spellStart"/>
      <w:r>
        <w:t>prejudicii</w:t>
      </w:r>
      <w:proofErr w:type="spellEnd"/>
      <w:r>
        <w:t xml:space="preserve"> </w:t>
      </w:r>
      <w:proofErr w:type="spellStart"/>
      <w:r>
        <w:t>altor</w:t>
      </w:r>
      <w:proofErr w:type="spellEnd"/>
      <w:r>
        <w:t xml:space="preserve"> </w:t>
      </w:r>
      <w:proofErr w:type="spellStart"/>
      <w:r>
        <w:t>ecosisteme</w:t>
      </w:r>
      <w:proofErr w:type="spellEnd"/>
      <w:r>
        <w:t xml:space="preserve">. </w:t>
      </w:r>
    </w:p>
    <w:p w14:paraId="4885FD24" w14:textId="77777777" w:rsidR="000A2707" w:rsidRPr="00464DDC" w:rsidRDefault="000A2707" w:rsidP="000A2707">
      <w:pPr>
        <w:pStyle w:val="ListParagraph"/>
        <w:spacing w:line="276" w:lineRule="auto"/>
        <w:ind w:left="0" w:firstLine="851"/>
        <w:jc w:val="both"/>
        <w:rPr>
          <w:lang w:val="it-IT"/>
        </w:rPr>
      </w:pPr>
      <w:r w:rsidRPr="00464DDC">
        <w:rPr>
          <w:lang w:val="it-IT"/>
        </w:rPr>
        <w:t xml:space="preserve">- Adoptarea şi aplicarea măsurilor necesare pentru păstrarea şi dezvoltarea fondului forestier. </w:t>
      </w:r>
    </w:p>
    <w:p w14:paraId="574D2020" w14:textId="77777777" w:rsidR="000A2707" w:rsidRPr="00D905A5" w:rsidRDefault="000A2707" w:rsidP="0072329E">
      <w:pPr>
        <w:pStyle w:val="Heading2"/>
      </w:pPr>
      <w:r w:rsidRPr="00464DDC">
        <w:rPr>
          <w:lang w:val="it-IT"/>
        </w:rPr>
        <w:t xml:space="preserve"> </w:t>
      </w:r>
      <w:bookmarkStart w:id="13" w:name="_Toc19083743"/>
      <w:proofErr w:type="spellStart"/>
      <w:r w:rsidRPr="00D905A5">
        <w:t>Modernizare</w:t>
      </w:r>
      <w:proofErr w:type="spellEnd"/>
      <w:r w:rsidRPr="00D905A5">
        <w:t xml:space="preserve"> </w:t>
      </w:r>
      <w:proofErr w:type="spellStart"/>
      <w:r w:rsidRPr="00D905A5">
        <w:t>şi</w:t>
      </w:r>
      <w:proofErr w:type="spellEnd"/>
      <w:r w:rsidRPr="00D905A5">
        <w:t xml:space="preserve"> </w:t>
      </w:r>
      <w:proofErr w:type="spellStart"/>
      <w:r w:rsidRPr="00D905A5">
        <w:t>extindere</w:t>
      </w:r>
      <w:bookmarkEnd w:id="13"/>
      <w:proofErr w:type="spellEnd"/>
      <w:r w:rsidRPr="00D905A5">
        <w:t xml:space="preserve"> </w:t>
      </w:r>
    </w:p>
    <w:p w14:paraId="44D6417E" w14:textId="77777777" w:rsidR="000A2707" w:rsidRPr="00201A57" w:rsidRDefault="000A2707" w:rsidP="000A2707">
      <w:pPr>
        <w:pStyle w:val="ListParagraph"/>
        <w:spacing w:line="276" w:lineRule="auto"/>
        <w:ind w:left="0" w:firstLine="851"/>
        <w:jc w:val="both"/>
        <w:rPr>
          <w:lang w:val="it-IT"/>
        </w:rPr>
      </w:pPr>
      <w:r w:rsidRPr="00201A57">
        <w:rPr>
          <w:lang w:val="it-IT"/>
        </w:rPr>
        <w:t xml:space="preserve">- Atragerea de fonduri şi investiţii pentru mărirea fondului forestier. Împădurirea terenurilor degradate, refacerea unor suprafeţe de pădure cu consistenţă redusă, </w:t>
      </w:r>
      <w:r w:rsidR="00516664" w:rsidRPr="00201A57">
        <w:rPr>
          <w:lang w:val="it-IT"/>
        </w:rPr>
        <w:t xml:space="preserve">intretinerea  si </w:t>
      </w:r>
      <w:r w:rsidRPr="00201A57">
        <w:rPr>
          <w:lang w:val="it-IT"/>
        </w:rPr>
        <w:t xml:space="preserve">refacerea infrastructurii drumurilor forestiere; </w:t>
      </w:r>
    </w:p>
    <w:p w14:paraId="6A9B5EC1" w14:textId="77777777" w:rsidR="000A2707" w:rsidRPr="00464DDC" w:rsidRDefault="000A2707" w:rsidP="000A2707">
      <w:pPr>
        <w:pStyle w:val="ListParagraph"/>
        <w:spacing w:line="276" w:lineRule="auto"/>
        <w:ind w:left="0" w:firstLine="851"/>
        <w:jc w:val="both"/>
        <w:rPr>
          <w:lang w:val="it-IT"/>
        </w:rPr>
      </w:pPr>
      <w:r w:rsidRPr="00464DDC">
        <w:rPr>
          <w:lang w:val="it-IT"/>
        </w:rPr>
        <w:t xml:space="preserve">- Valorificarea superioară a tuturor resurselor pădurilor din administrare, în conformitate cu prevederile amenajamentului silvic şi legislaţiei în vigoare. </w:t>
      </w:r>
    </w:p>
    <w:p w14:paraId="658F061A" w14:textId="77777777" w:rsidR="000A2707" w:rsidRPr="00464DDC" w:rsidRDefault="000A2707" w:rsidP="000A2707">
      <w:pPr>
        <w:pStyle w:val="ListParagraph"/>
        <w:spacing w:line="276" w:lineRule="auto"/>
        <w:ind w:left="0" w:firstLine="851"/>
        <w:jc w:val="both"/>
        <w:rPr>
          <w:lang w:val="it-IT"/>
        </w:rPr>
      </w:pPr>
      <w:r w:rsidRPr="00464DDC">
        <w:rPr>
          <w:lang w:val="it-IT"/>
        </w:rPr>
        <w:t xml:space="preserve">- Îmbunătăţirea serviciilor din punct de vedere al calităţii prin dezvoltarea tehnologiilor existente şi introducerea de tehnologii noi. </w:t>
      </w:r>
    </w:p>
    <w:p w14:paraId="3AE9F42E" w14:textId="77777777" w:rsidR="000A2707" w:rsidRPr="0072329E" w:rsidRDefault="000A2707" w:rsidP="0072329E">
      <w:pPr>
        <w:pStyle w:val="Heading2"/>
      </w:pPr>
      <w:bookmarkStart w:id="14" w:name="_Toc19083744"/>
      <w:proofErr w:type="spellStart"/>
      <w:r w:rsidRPr="0072329E">
        <w:rPr>
          <w:rStyle w:val="Heading2Char"/>
          <w:b/>
          <w:bCs/>
        </w:rPr>
        <w:t>Competenţa</w:t>
      </w:r>
      <w:proofErr w:type="spellEnd"/>
      <w:r w:rsidRPr="0072329E">
        <w:rPr>
          <w:rStyle w:val="Heading2Char"/>
          <w:b/>
          <w:bCs/>
        </w:rPr>
        <w:t xml:space="preserve"> </w:t>
      </w:r>
      <w:proofErr w:type="spellStart"/>
      <w:r w:rsidRPr="0072329E">
        <w:rPr>
          <w:rStyle w:val="Heading2Char"/>
          <w:b/>
          <w:bCs/>
        </w:rPr>
        <w:t>profesională</w:t>
      </w:r>
      <w:bookmarkEnd w:id="14"/>
      <w:proofErr w:type="spellEnd"/>
      <w:r w:rsidRPr="0072329E">
        <w:t xml:space="preserve"> </w:t>
      </w:r>
    </w:p>
    <w:p w14:paraId="3C494F4B" w14:textId="77777777" w:rsidR="000A2707" w:rsidRPr="00201A57" w:rsidRDefault="000A2707" w:rsidP="000A2707">
      <w:pPr>
        <w:pStyle w:val="ListParagraph"/>
        <w:spacing w:line="276" w:lineRule="auto"/>
        <w:ind w:left="0" w:firstLine="851"/>
        <w:jc w:val="both"/>
        <w:rPr>
          <w:lang w:val="it-IT"/>
        </w:rPr>
      </w:pPr>
      <w:r w:rsidRPr="00201A57">
        <w:rPr>
          <w:lang w:val="it-IT"/>
        </w:rPr>
        <w:t>- Creşterea eficienţei generale a</w:t>
      </w:r>
      <w:r w:rsidR="00516664" w:rsidRPr="00201A57">
        <w:rPr>
          <w:lang w:val="it-IT"/>
        </w:rPr>
        <w:t xml:space="preserve"> Regiei Autonome Ocolul Silvic Izvorul FloriiRA</w:t>
      </w:r>
      <w:r w:rsidRPr="00201A57">
        <w:rPr>
          <w:lang w:val="it-IT"/>
        </w:rPr>
        <w:t xml:space="preserve"> prin corectă dimensionare, informare şi motivare a personalului ; </w:t>
      </w:r>
    </w:p>
    <w:p w14:paraId="6373CE21" w14:textId="77777777" w:rsidR="000A2707" w:rsidRPr="00201A57" w:rsidRDefault="000A2707" w:rsidP="000A2707">
      <w:pPr>
        <w:pStyle w:val="ListParagraph"/>
        <w:spacing w:line="276" w:lineRule="auto"/>
        <w:ind w:left="0" w:firstLine="851"/>
        <w:jc w:val="both"/>
        <w:rPr>
          <w:lang w:val="it-IT"/>
        </w:rPr>
      </w:pPr>
      <w:r w:rsidRPr="00201A57">
        <w:rPr>
          <w:lang w:val="it-IT"/>
        </w:rPr>
        <w:t>-   Instruirea permanentă a personalului pentru creşterea gradului de profesionalism.;</w:t>
      </w:r>
    </w:p>
    <w:p w14:paraId="6CB7B8AE" w14:textId="77777777" w:rsidR="000A2707" w:rsidRPr="00201A57" w:rsidRDefault="000A2707" w:rsidP="000A2707">
      <w:pPr>
        <w:pStyle w:val="ListParagraph"/>
        <w:spacing w:line="276" w:lineRule="auto"/>
        <w:ind w:left="0" w:firstLine="851"/>
        <w:jc w:val="both"/>
        <w:rPr>
          <w:lang w:val="it-IT"/>
        </w:rPr>
      </w:pPr>
      <w:r w:rsidRPr="00201A57">
        <w:rPr>
          <w:lang w:val="it-IT"/>
        </w:rPr>
        <w:t>- Crearea unui mediu favorabil învăţării şi sprijinirea angajaţilor în a-şi dezvolta capacitatea de a folosi tehnici şi proceduri moderne de lucru, prin oferirea de oportunităţi materiale şi de training. Se dorește de la membrii Consiliului de Administratie, experiență și capacitate de documentare care să aduc</w:t>
      </w:r>
      <w:r w:rsidR="00516664" w:rsidRPr="00201A57">
        <w:rPr>
          <w:lang w:val="it-IT"/>
        </w:rPr>
        <w:t xml:space="preserve">ă Regia Autonoma Ocolul Silvic Izvorul Florii RA </w:t>
      </w:r>
      <w:r w:rsidRPr="00201A57">
        <w:rPr>
          <w:lang w:val="it-IT"/>
        </w:rPr>
        <w:t xml:space="preserve"> la un nivel al dotărilor și resurselor (umane și logistice) capabile să răspundă nevoilor determinate de piață și legislația în domeniu.</w:t>
      </w:r>
    </w:p>
    <w:p w14:paraId="5F34CC3E" w14:textId="77777777" w:rsidR="0072329E" w:rsidRPr="00464DDC" w:rsidRDefault="000A2707" w:rsidP="0072329E">
      <w:pPr>
        <w:pStyle w:val="Heading1"/>
        <w:rPr>
          <w:lang w:val="it-IT"/>
        </w:rPr>
      </w:pPr>
      <w:bookmarkStart w:id="15" w:name="_Toc19083745"/>
      <w:r w:rsidRPr="00464DDC">
        <w:rPr>
          <w:lang w:val="it-IT"/>
        </w:rPr>
        <w:lastRenderedPageBreak/>
        <w:t>Politica de investiţii aplicabilă</w:t>
      </w:r>
      <w:r w:rsidR="00516664" w:rsidRPr="00464DDC">
        <w:rPr>
          <w:lang w:val="it-IT"/>
        </w:rPr>
        <w:t xml:space="preserve"> Regiei Autonome Ocolul Silvic Izvorul Florii</w:t>
      </w:r>
      <w:r w:rsidRPr="00464DDC">
        <w:rPr>
          <w:lang w:val="it-IT"/>
        </w:rPr>
        <w:t xml:space="preserve"> </w:t>
      </w:r>
      <w:bookmarkEnd w:id="15"/>
      <w:r w:rsidR="00516664" w:rsidRPr="00464DDC">
        <w:rPr>
          <w:lang w:val="it-IT"/>
        </w:rPr>
        <w:t>RA</w:t>
      </w:r>
      <w:r w:rsidRPr="00464DDC">
        <w:rPr>
          <w:lang w:val="it-IT"/>
        </w:rPr>
        <w:t xml:space="preserve">    </w:t>
      </w:r>
    </w:p>
    <w:p w14:paraId="078C490F" w14:textId="77777777" w:rsidR="000A2707" w:rsidRPr="00464DDC" w:rsidRDefault="000A2707" w:rsidP="0072329E">
      <w:pPr>
        <w:pStyle w:val="Heading1"/>
        <w:numPr>
          <w:ilvl w:val="0"/>
          <w:numId w:val="0"/>
        </w:numPr>
        <w:ind w:left="432"/>
        <w:rPr>
          <w:lang w:val="it-IT"/>
        </w:rPr>
      </w:pPr>
      <w:r w:rsidRPr="00464DDC">
        <w:rPr>
          <w:lang w:val="it-IT"/>
        </w:rPr>
        <w:t xml:space="preserve">  </w:t>
      </w:r>
    </w:p>
    <w:p w14:paraId="2BDB7275" w14:textId="77777777" w:rsidR="000A2707" w:rsidRPr="00464DDC" w:rsidRDefault="000A2707" w:rsidP="000A2707">
      <w:pPr>
        <w:pStyle w:val="ListParagraph"/>
        <w:spacing w:line="276" w:lineRule="auto"/>
        <w:ind w:left="0" w:firstLine="851"/>
        <w:jc w:val="both"/>
        <w:rPr>
          <w:lang w:val="it-IT"/>
        </w:rPr>
      </w:pPr>
      <w:r w:rsidRPr="00464DDC">
        <w:rPr>
          <w:lang w:val="it-IT"/>
        </w:rPr>
        <w:t>- În cadrul</w:t>
      </w:r>
      <w:r w:rsidR="00516664" w:rsidRPr="00464DDC">
        <w:rPr>
          <w:lang w:val="it-IT"/>
        </w:rPr>
        <w:t xml:space="preserve"> Regiei Autonome Ocolul Silvic Izvorul Florii RA </w:t>
      </w:r>
      <w:r w:rsidRPr="00464DDC">
        <w:rPr>
          <w:lang w:val="it-IT"/>
        </w:rPr>
        <w:t xml:space="preserve">, finanţarea şi realizarea investiţiilor se fac cu respectarea prevederilor legale în vigoare prin iniţierea, fundamentarea, promovarea şi aprobarea investiţiilor, ţinând cont de principiul promovării rentabilităţii şi eficienţei economice, de necesitatea achiziţiei şi realizării de investiţii specifice domeniului silvic; menţinerea şi dezvoltarea investiţiilor începute sau aflate în derulare; respectarea legislaţiei în vigoare privind achiziţiile publice. </w:t>
      </w:r>
    </w:p>
    <w:p w14:paraId="1CC2BA36" w14:textId="77777777" w:rsidR="000A2707" w:rsidRPr="00201A57" w:rsidRDefault="000A2707" w:rsidP="00516664">
      <w:pPr>
        <w:pStyle w:val="ListParagraph"/>
        <w:spacing w:line="276" w:lineRule="auto"/>
        <w:ind w:left="0" w:firstLine="851"/>
        <w:jc w:val="right"/>
        <w:rPr>
          <w:lang w:val="it-IT"/>
        </w:rPr>
      </w:pPr>
      <w:r w:rsidRPr="00201A57">
        <w:rPr>
          <w:lang w:val="it-IT"/>
        </w:rPr>
        <w:t>- Politica de investiţii aplicabilă</w:t>
      </w:r>
      <w:r w:rsidR="00516664" w:rsidRPr="00201A57">
        <w:rPr>
          <w:lang w:val="it-IT"/>
        </w:rPr>
        <w:t xml:space="preserve"> Regiei Autonome Ocolul Silvic IzvorulFlorii R.A. </w:t>
      </w:r>
      <w:r w:rsidRPr="00201A57">
        <w:rPr>
          <w:lang w:val="it-IT"/>
        </w:rPr>
        <w:t xml:space="preserve">, este una de continuare a politicii investiţionale curente, în scopul atingerii obiectivelor strategice pe termen scurt, mediu şi lung. </w:t>
      </w:r>
    </w:p>
    <w:p w14:paraId="756E7CEF" w14:textId="77777777" w:rsidR="000A2707" w:rsidRPr="00201A57" w:rsidRDefault="000A2707" w:rsidP="000A2707">
      <w:pPr>
        <w:pStyle w:val="ListParagraph"/>
        <w:spacing w:line="276" w:lineRule="auto"/>
        <w:ind w:left="0" w:firstLine="851"/>
        <w:jc w:val="both"/>
        <w:rPr>
          <w:lang w:val="it-IT"/>
        </w:rPr>
      </w:pPr>
      <w:r w:rsidRPr="00201A57">
        <w:rPr>
          <w:lang w:val="it-IT"/>
        </w:rPr>
        <w:t>- Investiţiile efectuate până în prezent şi cele ce urmează a fi realizate, respectiv cele cu specific silvic, precum și cele necesare bunei desfasurari a activității, au avut şi vor avea ca sursa de finanţare o parte din veniturile obţinute în anul curent, precum şi o p</w:t>
      </w:r>
      <w:r w:rsidR="00516664" w:rsidRPr="00201A57">
        <w:rPr>
          <w:lang w:val="it-IT"/>
        </w:rPr>
        <w:t>arte din profitul aferent anilor</w:t>
      </w:r>
      <w:r w:rsidRPr="00201A57">
        <w:rPr>
          <w:lang w:val="it-IT"/>
        </w:rPr>
        <w:t xml:space="preserve"> </w:t>
      </w:r>
      <w:r w:rsidR="00516664" w:rsidRPr="00201A57">
        <w:rPr>
          <w:lang w:val="it-IT"/>
        </w:rPr>
        <w:t>precedent , in cazul in care au ramas fonduri pentru investitii necheltuite.</w:t>
      </w:r>
    </w:p>
    <w:p w14:paraId="2ABBDC6E" w14:textId="77777777" w:rsidR="000A2707" w:rsidRPr="00464DDC" w:rsidRDefault="000A2707" w:rsidP="000A2707">
      <w:pPr>
        <w:pStyle w:val="ListParagraph"/>
        <w:spacing w:line="276" w:lineRule="auto"/>
        <w:ind w:left="0" w:firstLine="851"/>
        <w:jc w:val="both"/>
        <w:rPr>
          <w:lang w:val="it-IT"/>
        </w:rPr>
      </w:pPr>
      <w:r w:rsidRPr="00464DDC">
        <w:rPr>
          <w:lang w:val="it-IT"/>
        </w:rPr>
        <w:t>Activitatea personalului sil</w:t>
      </w:r>
      <w:r w:rsidR="00516664" w:rsidRPr="00464DDC">
        <w:rPr>
          <w:lang w:val="it-IT"/>
        </w:rPr>
        <w:t>vic angajat al Ocolului Silvic Izvorul Florii R.A</w:t>
      </w:r>
      <w:r w:rsidRPr="00464DDC">
        <w:rPr>
          <w:lang w:val="it-IT"/>
        </w:rPr>
        <w:t xml:space="preserve"> este controlată, sub aspectul r</w:t>
      </w:r>
      <w:r w:rsidR="00516664" w:rsidRPr="00464DDC">
        <w:rPr>
          <w:lang w:val="it-IT"/>
        </w:rPr>
        <w:t>egimului silvic, de personalul de control</w:t>
      </w:r>
      <w:r w:rsidRPr="00464DDC">
        <w:rPr>
          <w:lang w:val="it-IT"/>
        </w:rPr>
        <w:t xml:space="preserve"> </w:t>
      </w:r>
      <w:r w:rsidR="00D14029" w:rsidRPr="00464DDC">
        <w:rPr>
          <w:lang w:val="it-IT"/>
        </w:rPr>
        <w:t xml:space="preserve">tehnic si </w:t>
      </w:r>
      <w:r w:rsidRPr="00464DDC">
        <w:rPr>
          <w:lang w:val="it-IT"/>
        </w:rPr>
        <w:t>silvic al autorității publice central care răspunde de silvicultură și al Autorității Naționale de C</w:t>
      </w:r>
      <w:r w:rsidR="00D14029" w:rsidRPr="00464DDC">
        <w:rPr>
          <w:lang w:val="it-IT"/>
        </w:rPr>
        <w:t>ontrol, prin structurile</w:t>
      </w:r>
      <w:r w:rsidRPr="00464DDC">
        <w:rPr>
          <w:lang w:val="it-IT"/>
        </w:rPr>
        <w:t xml:space="preserve"> aflate în subordinea acestora. </w:t>
      </w:r>
    </w:p>
    <w:p w14:paraId="04042854" w14:textId="77777777" w:rsidR="00AE2057" w:rsidRPr="00AE2057" w:rsidRDefault="00AE2057" w:rsidP="0072329E">
      <w:pPr>
        <w:pStyle w:val="Heading1"/>
        <w:rPr>
          <w:rFonts w:cs="Times New Roman"/>
          <w:color w:val="auto"/>
          <w:lang w:val="ro-RO"/>
        </w:rPr>
      </w:pPr>
      <w:bookmarkStart w:id="16" w:name="_Toc19083746"/>
      <w:proofErr w:type="spellStart"/>
      <w:r w:rsidRPr="00AE2057">
        <w:t>Comunicare</w:t>
      </w:r>
      <w:proofErr w:type="spellEnd"/>
      <w:r w:rsidRPr="00AE2057">
        <w:t xml:space="preserve"> </w:t>
      </w:r>
      <w:proofErr w:type="spellStart"/>
      <w:r w:rsidRPr="00AE2057">
        <w:t>și</w:t>
      </w:r>
      <w:proofErr w:type="spellEnd"/>
      <w:r w:rsidRPr="00AE2057">
        <w:t xml:space="preserve"> </w:t>
      </w:r>
      <w:proofErr w:type="spellStart"/>
      <w:r w:rsidRPr="00AE2057">
        <w:t>raportare</w:t>
      </w:r>
      <w:bookmarkEnd w:id="16"/>
      <w:proofErr w:type="spellEnd"/>
    </w:p>
    <w:p w14:paraId="2E8BD31E" w14:textId="77777777" w:rsidR="00AE2057" w:rsidRDefault="00AE2057" w:rsidP="00AE2057">
      <w:pPr>
        <w:spacing w:line="276" w:lineRule="auto"/>
        <w:jc w:val="both"/>
        <w:rPr>
          <w:rFonts w:cs="Times New Roman"/>
          <w:b/>
          <w:color w:val="auto"/>
          <w:lang w:val="ro-RO"/>
        </w:rPr>
      </w:pPr>
    </w:p>
    <w:p w14:paraId="452EED01" w14:textId="77777777" w:rsidR="00AE2057" w:rsidRDefault="00AE2057" w:rsidP="00AE2057">
      <w:pPr>
        <w:spacing w:line="276" w:lineRule="auto"/>
        <w:ind w:firstLine="708"/>
        <w:jc w:val="both"/>
        <w:rPr>
          <w:rFonts w:cs="Times New Roman"/>
          <w:color w:val="auto"/>
          <w:lang w:val="ro-RO"/>
        </w:rPr>
      </w:pPr>
      <w:r>
        <w:rPr>
          <w:rFonts w:cs="Times New Roman"/>
          <w:color w:val="auto"/>
          <w:lang w:val="ro-RO"/>
        </w:rPr>
        <w:t>Autoritatea publică tutelară se angajează la întărirea răspunderii strategice, la îmbunătățirea gestionării activelor</w:t>
      </w:r>
      <w:r w:rsidR="0025156C">
        <w:rPr>
          <w:rFonts w:cs="Times New Roman"/>
          <w:color w:val="auto"/>
          <w:lang w:val="ro-RO"/>
        </w:rPr>
        <w:t xml:space="preserve"> companiei și la clarificarea așteptărilor cu privire la întrepinderea publică. Aceste priorități sunt posibile prin îmbunătățirea comunicării bidirecționale între administratori și acționari, pentru a sprijini o alegere a așteptărilor acționarilor, a priorităților guvernamentale, a nivelurilor de responsabilitate și a alinierii  cu prioritățile strategice ale regiei. </w:t>
      </w:r>
    </w:p>
    <w:p w14:paraId="344727AA" w14:textId="77777777" w:rsidR="0025156C" w:rsidRDefault="0025156C" w:rsidP="00AE2057">
      <w:pPr>
        <w:spacing w:line="276" w:lineRule="auto"/>
        <w:ind w:firstLine="708"/>
        <w:jc w:val="both"/>
        <w:rPr>
          <w:rFonts w:cs="Times New Roman"/>
          <w:color w:val="auto"/>
          <w:lang w:val="ro-RO"/>
        </w:rPr>
      </w:pPr>
      <w:r>
        <w:rPr>
          <w:rFonts w:cs="Times New Roman"/>
          <w:color w:val="auto"/>
          <w:lang w:val="ro-RO"/>
        </w:rPr>
        <w:t>Ca atare, este important ca ambele niveluri să se țină reciproc informate cu privire la orice aspecte  cu impact material asupra regiei și/sau asupra intereselor acționarilor, inclusiv informații cu privire la riscurile referitoare la îndeplinirea planurilor de administrare.</w:t>
      </w:r>
    </w:p>
    <w:p w14:paraId="28C9789B" w14:textId="77777777" w:rsidR="00EE2D7E" w:rsidRDefault="0025156C" w:rsidP="00113671">
      <w:pPr>
        <w:spacing w:line="276" w:lineRule="auto"/>
        <w:ind w:firstLine="708"/>
        <w:jc w:val="both"/>
        <w:rPr>
          <w:rFonts w:cs="Times New Roman"/>
          <w:color w:val="auto"/>
          <w:lang w:val="ro-RO"/>
        </w:rPr>
      </w:pPr>
      <w:r>
        <w:rPr>
          <w:rFonts w:cs="Times New Roman"/>
          <w:color w:val="auto"/>
          <w:lang w:val="ro-RO"/>
        </w:rPr>
        <w:t>Consiliul va redacta, transmite și public</w:t>
      </w:r>
      <w:r w:rsidR="00D14029">
        <w:rPr>
          <w:rFonts w:cs="Times New Roman"/>
          <w:color w:val="auto"/>
          <w:lang w:val="ro-RO"/>
        </w:rPr>
        <w:t>a</w:t>
      </w:r>
      <w:r>
        <w:rPr>
          <w:rFonts w:cs="Times New Roman"/>
          <w:color w:val="auto"/>
          <w:lang w:val="ro-RO"/>
        </w:rPr>
        <w:t xml:space="preserve"> rapoarte semestriale și anuale cu privire la îndeplinirea</w:t>
      </w:r>
      <w:r w:rsidR="00D14029">
        <w:rPr>
          <w:rFonts w:cs="Times New Roman"/>
          <w:color w:val="auto"/>
          <w:lang w:val="ro-RO"/>
        </w:rPr>
        <w:t xml:space="preserve"> indicatorilor de performanță </w:t>
      </w:r>
      <w:r>
        <w:rPr>
          <w:rFonts w:cs="Times New Roman"/>
          <w:color w:val="auto"/>
          <w:lang w:val="ro-RO"/>
        </w:rPr>
        <w:t xml:space="preserve"> a Consiliului de Administrare.</w:t>
      </w:r>
      <w:r w:rsidR="00EE2D7E">
        <w:rPr>
          <w:rFonts w:cs="Times New Roman"/>
          <w:color w:val="auto"/>
          <w:lang w:val="ro-RO"/>
        </w:rPr>
        <w:t xml:space="preserve"> Guvernul poate solicita și alte raportări de la întreprindere, cu justa informare a celorlalți acționari, pentru a evita dezvăluirea exclusivă.</w:t>
      </w:r>
    </w:p>
    <w:p w14:paraId="54248F99" w14:textId="77777777" w:rsidR="00EE2D7E" w:rsidRDefault="00EE2D7E" w:rsidP="0072329E">
      <w:pPr>
        <w:pStyle w:val="Heading1"/>
        <w:rPr>
          <w:lang w:val="ro-RO"/>
        </w:rPr>
      </w:pPr>
      <w:bookmarkStart w:id="17" w:name="_Toc19083747"/>
      <w:r w:rsidRPr="00EE2D7E">
        <w:rPr>
          <w:lang w:val="ro-RO"/>
        </w:rPr>
        <w:t>Remunerație</w:t>
      </w:r>
      <w:bookmarkEnd w:id="17"/>
    </w:p>
    <w:p w14:paraId="19A5D0C1" w14:textId="77777777" w:rsidR="00EE2D7E" w:rsidRDefault="00EE2D7E" w:rsidP="00EE2D7E">
      <w:pPr>
        <w:spacing w:line="276" w:lineRule="auto"/>
        <w:jc w:val="both"/>
        <w:rPr>
          <w:rFonts w:cs="Times New Roman"/>
          <w:b/>
          <w:color w:val="auto"/>
          <w:lang w:val="ro-RO"/>
        </w:rPr>
      </w:pPr>
    </w:p>
    <w:p w14:paraId="09462C5F" w14:textId="77777777" w:rsidR="00C35132" w:rsidRPr="000F342F" w:rsidRDefault="00EE2D7E" w:rsidP="000F342F">
      <w:pPr>
        <w:spacing w:line="276" w:lineRule="auto"/>
        <w:ind w:firstLine="708"/>
        <w:jc w:val="both"/>
        <w:rPr>
          <w:rFonts w:cs="Times New Roman"/>
          <w:color w:val="auto"/>
          <w:lang w:val="ro-RO"/>
        </w:rPr>
      </w:pPr>
      <w:r>
        <w:rPr>
          <w:rFonts w:cs="Times New Roman"/>
          <w:color w:val="auto"/>
          <w:lang w:val="ro-RO"/>
        </w:rPr>
        <w:t xml:space="preserve">Sistemul de remunerare și stimulare a administratorilor și conducerii executive este de asemenea natură încât să ducă la creșterea valorii regiei. Remunerația șefului de ocol va fi rezonabilă </w:t>
      </w:r>
      <w:r>
        <w:rPr>
          <w:rFonts w:cs="Times New Roman"/>
          <w:color w:val="auto"/>
          <w:lang w:val="ro-RO"/>
        </w:rPr>
        <w:lastRenderedPageBreak/>
        <w:t xml:space="preserve">în raport cu alte companii similare. De asemenea, ne așteptăm la o legătură directă între </w:t>
      </w:r>
      <w:r w:rsidR="00C35132">
        <w:rPr>
          <w:rFonts w:cs="Times New Roman"/>
          <w:color w:val="auto"/>
          <w:lang w:val="ro-RO"/>
        </w:rPr>
        <w:t>performanța co</w:t>
      </w:r>
      <w:r w:rsidR="00D14029">
        <w:rPr>
          <w:rFonts w:cs="Times New Roman"/>
          <w:color w:val="auto"/>
          <w:lang w:val="ro-RO"/>
        </w:rPr>
        <w:t>mpaniei și remunerația acordata.</w:t>
      </w:r>
    </w:p>
    <w:p w14:paraId="6420EB16" w14:textId="77777777" w:rsidR="00C35132" w:rsidRPr="00C35132" w:rsidRDefault="00C35132" w:rsidP="00C35132">
      <w:pPr>
        <w:rPr>
          <w:lang w:val="ro-RO"/>
        </w:rPr>
      </w:pPr>
    </w:p>
    <w:p w14:paraId="5DE79C22" w14:textId="77777777" w:rsidR="00C35132" w:rsidRDefault="00C35132" w:rsidP="00C35132">
      <w:pPr>
        <w:rPr>
          <w:lang w:val="ro-RO"/>
        </w:rPr>
      </w:pPr>
    </w:p>
    <w:p w14:paraId="195DA8D5" w14:textId="77777777" w:rsidR="00C35132" w:rsidRDefault="00C35132" w:rsidP="00C35132">
      <w:pPr>
        <w:rPr>
          <w:lang w:val="ro-RO"/>
        </w:rPr>
      </w:pPr>
    </w:p>
    <w:p w14:paraId="3922BD1C" w14:textId="77777777" w:rsidR="000A2707" w:rsidRPr="00C35132" w:rsidRDefault="00C35132" w:rsidP="00C35132">
      <w:pPr>
        <w:tabs>
          <w:tab w:val="left" w:pos="3933"/>
        </w:tabs>
        <w:jc w:val="center"/>
        <w:rPr>
          <w:b/>
          <w:lang w:val="ro-RO"/>
        </w:rPr>
      </w:pPr>
      <w:r w:rsidRPr="00C35132">
        <w:rPr>
          <w:b/>
          <w:lang w:val="ro-RO"/>
        </w:rPr>
        <w:t>Întocmit,</w:t>
      </w:r>
    </w:p>
    <w:p w14:paraId="04BDAAD3" w14:textId="77777777" w:rsidR="00C35132" w:rsidRPr="00C35132" w:rsidRDefault="00C35132" w:rsidP="00C35132">
      <w:pPr>
        <w:tabs>
          <w:tab w:val="left" w:pos="3933"/>
        </w:tabs>
        <w:jc w:val="center"/>
        <w:rPr>
          <w:b/>
          <w:lang w:val="ro-RO"/>
        </w:rPr>
      </w:pPr>
      <w:r w:rsidRPr="00C35132">
        <w:rPr>
          <w:b/>
          <w:lang w:val="ro-RO"/>
        </w:rPr>
        <w:t>Structura de guvernanță corporativă</w:t>
      </w:r>
    </w:p>
    <w:p w14:paraId="7B4F1759" w14:textId="77777777" w:rsidR="00C35132" w:rsidRDefault="00C35132" w:rsidP="00C35132">
      <w:pPr>
        <w:tabs>
          <w:tab w:val="left" w:pos="3933"/>
        </w:tabs>
        <w:jc w:val="center"/>
        <w:rPr>
          <w:lang w:val="ro-RO"/>
        </w:rPr>
      </w:pPr>
      <w:r>
        <w:rPr>
          <w:lang w:val="ro-RO"/>
        </w:rPr>
        <w:t>Inspector Ianoș Simona Gabriela, Compartiment APMPA</w:t>
      </w:r>
    </w:p>
    <w:p w14:paraId="243FA21A" w14:textId="77777777" w:rsidR="00C35132" w:rsidRDefault="00C35132" w:rsidP="00C35132">
      <w:pPr>
        <w:tabs>
          <w:tab w:val="left" w:pos="3933"/>
        </w:tabs>
        <w:jc w:val="center"/>
        <w:rPr>
          <w:lang w:val="ro-RO"/>
        </w:rPr>
      </w:pPr>
      <w:r>
        <w:rPr>
          <w:lang w:val="ro-RO"/>
        </w:rPr>
        <w:t>Auditor Florea Maria, Compartiment audit</w:t>
      </w:r>
    </w:p>
    <w:p w14:paraId="383A8129" w14:textId="77777777" w:rsidR="00C35132" w:rsidRPr="00C35132" w:rsidRDefault="00C35132" w:rsidP="00C35132">
      <w:pPr>
        <w:tabs>
          <w:tab w:val="left" w:pos="3933"/>
        </w:tabs>
        <w:jc w:val="center"/>
        <w:rPr>
          <w:lang w:val="ro-RO"/>
        </w:rPr>
      </w:pPr>
    </w:p>
    <w:sectPr w:rsidR="00C35132" w:rsidRPr="00C35132" w:rsidSect="00896F13">
      <w:footerReference w:type="default" r:id="rId54"/>
      <w:headerReference w:type="first" r:id="rId55"/>
      <w:footerReference w:type="first" r:id="rId56"/>
      <w:pgSz w:w="11906" w:h="16838"/>
      <w:pgMar w:top="1103" w:right="1134"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5C622" w14:textId="77777777" w:rsidR="0081155B" w:rsidRDefault="0081155B" w:rsidP="00ED63FC">
      <w:r>
        <w:separator/>
      </w:r>
    </w:p>
  </w:endnote>
  <w:endnote w:type="continuationSeparator" w:id="0">
    <w:p w14:paraId="38F9517E" w14:textId="77777777" w:rsidR="0081155B" w:rsidRDefault="0081155B" w:rsidP="00ED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A7BF" w14:textId="77777777" w:rsidR="001849B2" w:rsidRPr="00201A57" w:rsidRDefault="001849B2" w:rsidP="000F342F">
    <w:pPr>
      <w:pStyle w:val="Footer"/>
      <w:pBdr>
        <w:top w:val="thinThickSmallGap" w:sz="24" w:space="1" w:color="622423" w:themeColor="accent2" w:themeShade="7F"/>
      </w:pBdr>
      <w:jc w:val="center"/>
      <w:rPr>
        <w:rFonts w:cs="Times New Roman"/>
        <w:b/>
        <w:sz w:val="18"/>
        <w:szCs w:val="18"/>
        <w:lang w:val="it-IT"/>
      </w:rPr>
    </w:pPr>
    <w:r w:rsidRPr="00201A57">
      <w:rPr>
        <w:rFonts w:cs="Times New Roman"/>
        <w:b/>
        <w:sz w:val="18"/>
        <w:szCs w:val="18"/>
        <w:lang w:val="it-IT"/>
      </w:rPr>
      <w:t>R O M Â N I A, JUDEȚUL SIBIU, ORAȘUL AVRIG</w:t>
    </w:r>
  </w:p>
  <w:p w14:paraId="78A4F099" w14:textId="77777777" w:rsidR="001849B2" w:rsidRPr="00201A57" w:rsidRDefault="001849B2" w:rsidP="000F342F">
    <w:pPr>
      <w:pStyle w:val="Footer"/>
      <w:pBdr>
        <w:top w:val="thinThickSmallGap" w:sz="24" w:space="1" w:color="622423" w:themeColor="accent2" w:themeShade="7F"/>
      </w:pBdr>
      <w:jc w:val="center"/>
      <w:rPr>
        <w:rFonts w:cs="Times New Roman"/>
        <w:b/>
        <w:sz w:val="18"/>
        <w:szCs w:val="18"/>
        <w:lang w:val="it-IT"/>
      </w:rPr>
    </w:pPr>
    <w:r w:rsidRPr="00201A57">
      <w:rPr>
        <w:rFonts w:cs="Times New Roman"/>
        <w:b/>
        <w:sz w:val="18"/>
        <w:szCs w:val="18"/>
        <w:lang w:val="it-IT"/>
      </w:rPr>
      <w:t>Avrig, Str. Ghe. Lazăr, Nr. 10, Tel: +0269/523.101, Fax: +0269/524.401, cod poștal 555200</w:t>
    </w:r>
  </w:p>
  <w:p w14:paraId="6AAF0FD8" w14:textId="77777777" w:rsidR="001849B2" w:rsidRDefault="001849B2" w:rsidP="000F342F">
    <w:pPr>
      <w:pStyle w:val="Footer"/>
      <w:pBdr>
        <w:top w:val="thinThickSmallGap" w:sz="24" w:space="1" w:color="622423" w:themeColor="accent2" w:themeShade="7F"/>
      </w:pBdr>
      <w:rPr>
        <w:rFonts w:asciiTheme="majorHAnsi" w:eastAsiaTheme="majorEastAsia" w:hAnsiTheme="majorHAnsi" w:cstheme="majorBidi"/>
      </w:rPr>
    </w:pPr>
    <w:r w:rsidRPr="00201A57">
      <w:rPr>
        <w:rStyle w:val="Hyperlink"/>
        <w:rFonts w:cs="Times New Roman"/>
        <w:sz w:val="18"/>
        <w:szCs w:val="18"/>
        <w:u w:val="none"/>
        <w:lang w:val="it-IT"/>
      </w:rPr>
      <w:t xml:space="preserve">                                               </w:t>
    </w:r>
    <w:r w:rsidRPr="000F342F">
      <w:rPr>
        <w:rStyle w:val="Hyperlink"/>
        <w:rFonts w:cs="Times New Roman"/>
        <w:sz w:val="18"/>
        <w:szCs w:val="18"/>
        <w:u w:val="none"/>
      </w:rPr>
      <w:t xml:space="preserve">Web:  </w:t>
    </w:r>
    <w:hyperlink r:id="rId1" w:history="1">
      <w:r w:rsidRPr="000F342F">
        <w:rPr>
          <w:rStyle w:val="Hyperlink"/>
          <w:rFonts w:cs="Times New Roman"/>
          <w:sz w:val="18"/>
          <w:szCs w:val="18"/>
          <w:u w:val="none"/>
        </w:rPr>
        <w:t>www.primaria-avrig.ro</w:t>
      </w:r>
    </w:hyperlink>
    <w:r w:rsidRPr="000F342F">
      <w:rPr>
        <w:rStyle w:val="Hyperlink"/>
        <w:rFonts w:cs="Times New Roman"/>
        <w:sz w:val="18"/>
        <w:szCs w:val="18"/>
        <w:u w:val="none"/>
      </w:rPr>
      <w:t xml:space="preserve">;                E-mail: </w:t>
    </w:r>
    <w:hyperlink r:id="rId2" w:history="1">
      <w:r w:rsidRPr="000F342F">
        <w:rPr>
          <w:rStyle w:val="Hyperlink"/>
          <w:rFonts w:cs="Times New Roman"/>
          <w:sz w:val="18"/>
          <w:szCs w:val="18"/>
          <w:u w:val="none"/>
        </w:rPr>
        <w:t>office@primaria-avrig.ro</w:t>
      </w:r>
    </w:hyperlink>
    <w:r w:rsidRPr="000F342F">
      <w:rPr>
        <w:rFonts w:asciiTheme="majorHAnsi" w:eastAsiaTheme="majorEastAsia" w:hAnsiTheme="majorHAnsi" w:cstheme="majorBidi"/>
      </w:rPr>
      <w:ptab w:relativeTo="margin" w:alignment="right" w:leader="none"/>
    </w:r>
    <w:r w:rsidRPr="000F342F">
      <w:rPr>
        <w:rFonts w:asciiTheme="majorHAnsi" w:eastAsiaTheme="majorEastAsia" w:hAnsiTheme="majorHAnsi" w:cstheme="majorBidi"/>
      </w:rPr>
      <w:ptab w:relativeTo="margin" w:alignment="right" w:leader="none"/>
    </w:r>
    <w:proofErr w:type="spellStart"/>
    <w:r>
      <w:rPr>
        <w:rFonts w:asciiTheme="majorHAnsi" w:eastAsiaTheme="majorEastAsia" w:hAnsiTheme="majorHAnsi" w:cstheme="majorBidi"/>
      </w:rPr>
      <w:t>Pagina</w:t>
    </w:r>
    <w:proofErr w:type="spellEnd"/>
    <w:r>
      <w:rPr>
        <w:rFonts w:asciiTheme="majorHAnsi" w:eastAsiaTheme="majorEastAsia" w:hAnsiTheme="majorHAnsi" w:cstheme="majorBidi"/>
      </w:rPr>
      <w:t xml:space="preserv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9A3D24" w:rsidRPr="009A3D24">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8FFD1D2" w14:textId="77777777" w:rsidR="001849B2" w:rsidRDefault="001849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E70D" w14:textId="77777777" w:rsidR="001849B2" w:rsidRPr="00201A57" w:rsidRDefault="001849B2" w:rsidP="000F342F">
    <w:pPr>
      <w:pStyle w:val="Footer"/>
      <w:pBdr>
        <w:top w:val="thinThickSmallGap" w:sz="24" w:space="1" w:color="622423" w:themeColor="accent2" w:themeShade="7F"/>
      </w:pBdr>
      <w:jc w:val="center"/>
      <w:rPr>
        <w:rFonts w:cs="Times New Roman"/>
        <w:b/>
        <w:sz w:val="18"/>
        <w:szCs w:val="18"/>
        <w:lang w:val="it-IT"/>
      </w:rPr>
    </w:pPr>
    <w:r w:rsidRPr="00201A57">
      <w:rPr>
        <w:rFonts w:cs="Times New Roman"/>
        <w:b/>
        <w:sz w:val="18"/>
        <w:szCs w:val="18"/>
        <w:lang w:val="it-IT"/>
      </w:rPr>
      <w:t>R O M Â N I A, JUDEȚUL SIBIU, ORAȘUL AVRIG</w:t>
    </w:r>
  </w:p>
  <w:p w14:paraId="2BAFC25A" w14:textId="77777777" w:rsidR="001849B2" w:rsidRPr="00201A57" w:rsidRDefault="001849B2" w:rsidP="000F342F">
    <w:pPr>
      <w:pStyle w:val="Footer"/>
      <w:pBdr>
        <w:top w:val="thinThickSmallGap" w:sz="24" w:space="1" w:color="622423" w:themeColor="accent2" w:themeShade="7F"/>
      </w:pBdr>
      <w:jc w:val="center"/>
      <w:rPr>
        <w:rFonts w:cs="Times New Roman"/>
        <w:b/>
        <w:sz w:val="18"/>
        <w:szCs w:val="18"/>
        <w:lang w:val="it-IT"/>
      </w:rPr>
    </w:pPr>
    <w:r w:rsidRPr="00201A57">
      <w:rPr>
        <w:rFonts w:cs="Times New Roman"/>
        <w:b/>
        <w:sz w:val="18"/>
        <w:szCs w:val="18"/>
        <w:lang w:val="it-IT"/>
      </w:rPr>
      <w:t>Avrig, Str. Ghe. Lazăr, Nr. 10, Tel: +0269/523.101, Fax: +0269/524.401, cod poștal 555200</w:t>
    </w:r>
  </w:p>
  <w:p w14:paraId="10BFCE5D" w14:textId="77777777" w:rsidR="001849B2" w:rsidRDefault="001849B2" w:rsidP="000F342F">
    <w:pPr>
      <w:pStyle w:val="Footer"/>
      <w:pBdr>
        <w:top w:val="thinThickSmallGap" w:sz="24" w:space="1" w:color="622423" w:themeColor="accent2" w:themeShade="7F"/>
      </w:pBdr>
      <w:rPr>
        <w:rFonts w:asciiTheme="majorHAnsi" w:eastAsiaTheme="majorEastAsia" w:hAnsiTheme="majorHAnsi" w:cstheme="majorBidi"/>
      </w:rPr>
    </w:pPr>
    <w:r w:rsidRPr="00201A57">
      <w:rPr>
        <w:rStyle w:val="Hyperlink"/>
        <w:rFonts w:cs="Times New Roman"/>
        <w:sz w:val="18"/>
        <w:szCs w:val="18"/>
        <w:u w:val="none"/>
        <w:lang w:val="it-IT"/>
      </w:rPr>
      <w:t xml:space="preserve">                                               </w:t>
    </w:r>
    <w:r w:rsidRPr="000F342F">
      <w:rPr>
        <w:rStyle w:val="Hyperlink"/>
        <w:rFonts w:cs="Times New Roman"/>
        <w:sz w:val="18"/>
        <w:szCs w:val="18"/>
        <w:u w:val="none"/>
      </w:rPr>
      <w:t xml:space="preserve">Web:  </w:t>
    </w:r>
    <w:hyperlink r:id="rId1" w:history="1">
      <w:r w:rsidRPr="000F342F">
        <w:rPr>
          <w:rStyle w:val="Hyperlink"/>
          <w:rFonts w:cs="Times New Roman"/>
          <w:sz w:val="18"/>
          <w:szCs w:val="18"/>
          <w:u w:val="none"/>
        </w:rPr>
        <w:t>www.primaria-avrig.ro</w:t>
      </w:r>
    </w:hyperlink>
    <w:r w:rsidRPr="000F342F">
      <w:rPr>
        <w:rStyle w:val="Hyperlink"/>
        <w:rFonts w:cs="Times New Roman"/>
        <w:sz w:val="18"/>
        <w:szCs w:val="18"/>
        <w:u w:val="none"/>
      </w:rPr>
      <w:t xml:space="preserve">;                E-mail: </w:t>
    </w:r>
    <w:hyperlink r:id="rId2" w:history="1">
      <w:r w:rsidRPr="000F342F">
        <w:rPr>
          <w:rStyle w:val="Hyperlink"/>
          <w:rFonts w:cs="Times New Roman"/>
          <w:sz w:val="18"/>
          <w:szCs w:val="18"/>
          <w:u w:val="none"/>
        </w:rPr>
        <w:t>office@primaria-avrig.ro</w:t>
      </w:r>
    </w:hyperlink>
    <w:r w:rsidRPr="000F342F">
      <w:rPr>
        <w:rFonts w:asciiTheme="majorHAnsi" w:eastAsiaTheme="majorEastAsia" w:hAnsiTheme="majorHAnsi" w:cstheme="majorBidi"/>
      </w:rPr>
      <w:ptab w:relativeTo="margin" w:alignment="right" w:leader="none"/>
    </w:r>
    <w:r w:rsidRPr="000F342F">
      <w:rPr>
        <w:rFonts w:asciiTheme="majorHAnsi" w:eastAsiaTheme="majorEastAsia" w:hAnsiTheme="majorHAnsi" w:cstheme="majorBidi"/>
      </w:rPr>
      <w:ptab w:relativeTo="margin" w:alignment="right" w:leader="none"/>
    </w:r>
    <w:proofErr w:type="spellStart"/>
    <w:r>
      <w:rPr>
        <w:rFonts w:asciiTheme="majorHAnsi" w:eastAsiaTheme="majorEastAsia" w:hAnsiTheme="majorHAnsi" w:cstheme="majorBidi"/>
      </w:rPr>
      <w:t>Pagina</w:t>
    </w:r>
    <w:proofErr w:type="spellEnd"/>
    <w:r>
      <w:rPr>
        <w:rFonts w:asciiTheme="majorHAnsi" w:eastAsiaTheme="majorEastAsia" w:hAnsiTheme="majorHAnsi" w:cstheme="majorBidi"/>
      </w:rPr>
      <w:t xml:space="preserv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9A3D24" w:rsidRPr="009A3D24">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295C8D32" w14:textId="77777777" w:rsidR="001849B2" w:rsidRDefault="001849B2" w:rsidP="00896F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D4740" w14:textId="77777777" w:rsidR="0081155B" w:rsidRDefault="0081155B" w:rsidP="00ED63FC">
      <w:r>
        <w:separator/>
      </w:r>
    </w:p>
  </w:footnote>
  <w:footnote w:type="continuationSeparator" w:id="0">
    <w:p w14:paraId="5F5B4C25" w14:textId="77777777" w:rsidR="0081155B" w:rsidRDefault="0081155B" w:rsidP="00ED63FC">
      <w:r>
        <w:continuationSeparator/>
      </w:r>
    </w:p>
  </w:footnote>
  <w:footnote w:id="1">
    <w:p w14:paraId="673C47D8" w14:textId="77777777" w:rsidR="001849B2" w:rsidRPr="00AE1703" w:rsidRDefault="001849B2">
      <w:pPr>
        <w:pStyle w:val="FootnoteText"/>
        <w:rPr>
          <w:lang w:val="ro-RO"/>
        </w:rPr>
      </w:pPr>
      <w:r>
        <w:rPr>
          <w:rStyle w:val="FootnoteReference"/>
        </w:rPr>
        <w:footnoteRef/>
      </w:r>
      <w:r w:rsidRPr="00201A57">
        <w:rPr>
          <w:lang w:val="it-IT"/>
        </w:rPr>
        <w:t xml:space="preserve"> </w:t>
      </w:r>
      <w:r w:rsidRPr="00AE1703">
        <w:rPr>
          <w:sz w:val="18"/>
          <w:szCs w:val="18"/>
          <w:lang w:val="ro-RO"/>
        </w:rPr>
        <w:t>Art. 1</w:t>
      </w:r>
      <w:r>
        <w:rPr>
          <w:sz w:val="18"/>
          <w:szCs w:val="18"/>
          <w:lang w:val="ro-RO"/>
        </w:rPr>
        <w:t xml:space="preserve">, Anexa 1c </w:t>
      </w:r>
      <w:r w:rsidRPr="00AE1703">
        <w:rPr>
          <w:sz w:val="18"/>
          <w:szCs w:val="18"/>
          <w:lang w:val="ro-RO"/>
        </w:rPr>
        <w:t xml:space="preserve"> din </w:t>
      </w:r>
      <w:r w:rsidRPr="00201A57">
        <w:rPr>
          <w:rStyle w:val="l5tlu1"/>
          <w:rFonts w:cs="Times New Roman"/>
          <w:b w:val="0"/>
          <w:sz w:val="18"/>
          <w:szCs w:val="18"/>
          <w:lang w:val="it-IT"/>
        </w:rPr>
        <w:t>Normele metodologice pentru stabilirea criteriilor de selecţie, de întocmire a listei scurte de până la 5 candidaţi pentru fiecare post, a clasamentului acestora, a procedurii privind numirile finale, precum şi a altor măsuri necesare implementării prevederilor Ordonanţei de urgenţă a Guvernului nr. 109/2011 privind guvernanţa corporativă a întreprinderilor publice din 28.09.2016</w:t>
      </w:r>
      <w:r w:rsidRPr="00201A57">
        <w:rPr>
          <w:rFonts w:cs="Times New Roman"/>
          <w:b/>
          <w:bCs/>
          <w:lang w:val="it-IT"/>
        </w:rPr>
        <w:t>.</w:t>
      </w:r>
      <w:r w:rsidRPr="00201A57">
        <w:rPr>
          <w:rFonts w:cs="Times New Roman"/>
          <w:b/>
          <w:bCs/>
          <w:lang w:val="it-IT"/>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FCB4" w14:textId="77777777" w:rsidR="001849B2" w:rsidRPr="000F342F" w:rsidRDefault="001849B2" w:rsidP="000F342F">
    <w:pPr>
      <w:widowControl/>
      <w:tabs>
        <w:tab w:val="left" w:pos="2268"/>
        <w:tab w:val="left" w:pos="2694"/>
      </w:tabs>
      <w:suppressAutoHyphens w:val="0"/>
      <w:spacing w:line="276" w:lineRule="auto"/>
      <w:rPr>
        <w:rFonts w:eastAsiaTheme="minorHAnsi" w:cs="Times New Roman"/>
        <w:b/>
        <w:bCs/>
        <w:color w:val="0000FF"/>
        <w:sz w:val="18"/>
        <w:szCs w:val="18"/>
        <w:lang w:val="ro-RO" w:bidi="ar-SA"/>
      </w:rPr>
    </w:pPr>
  </w:p>
  <w:p w14:paraId="5657545D" w14:textId="77777777" w:rsidR="001849B2" w:rsidRPr="00ED63FC" w:rsidRDefault="001849B2" w:rsidP="00896F13">
    <w:pPr>
      <w:tabs>
        <w:tab w:val="left" w:pos="2268"/>
        <w:tab w:val="left" w:pos="2694"/>
      </w:tabs>
      <w:jc w:val="center"/>
      <w:rPr>
        <w:rStyle w:val="Hyperlink"/>
        <w:sz w:val="20"/>
        <w:szCs w:val="20"/>
        <w:u w:val="none"/>
        <w:lang w:val="de-A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5E6BA76"/>
    <w:name w:val="WW8Num2"/>
    <w:lvl w:ilvl="0">
      <w:start w:val="1"/>
      <w:numFmt w:val="decimal"/>
      <w:lvlText w:val="%1."/>
      <w:lvlJc w:val="left"/>
      <w:pPr>
        <w:tabs>
          <w:tab w:val="num" w:pos="644"/>
        </w:tabs>
        <w:ind w:left="644" w:hanging="360"/>
      </w:pPr>
      <w:rPr>
        <w:color w:val="auto"/>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15:restartNumberingAfterBreak="0">
    <w:nsid w:val="12730188"/>
    <w:multiLevelType w:val="hybridMultilevel"/>
    <w:tmpl w:val="AF666E04"/>
    <w:lvl w:ilvl="0" w:tplc="F03CC994">
      <w:start w:val="1"/>
      <w:numFmt w:val="upperRoman"/>
      <w:lvlText w:val="%1."/>
      <w:lvlJc w:val="left"/>
      <w:pPr>
        <w:ind w:left="1152" w:hanging="72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 w15:restartNumberingAfterBreak="0">
    <w:nsid w:val="13CD5E8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3ED30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812339"/>
    <w:multiLevelType w:val="multilevel"/>
    <w:tmpl w:val="D01E9A7C"/>
    <w:lvl w:ilvl="0">
      <w:start w:val="1"/>
      <w:numFmt w:val="decimal"/>
      <w:lvlText w:val="%1"/>
      <w:lvlJc w:val="left"/>
      <w:pPr>
        <w:ind w:left="1230" w:hanging="1230"/>
      </w:pPr>
      <w:rPr>
        <w:rFonts w:hint="default"/>
      </w:rPr>
    </w:lvl>
    <w:lvl w:ilvl="1">
      <w:start w:val="1"/>
      <w:numFmt w:val="decimal"/>
      <w:lvlText w:val="%1.%2"/>
      <w:lvlJc w:val="left"/>
      <w:pPr>
        <w:ind w:left="2081" w:hanging="1230"/>
      </w:pPr>
      <w:rPr>
        <w:rFonts w:hint="default"/>
      </w:rPr>
    </w:lvl>
    <w:lvl w:ilvl="2">
      <w:start w:val="1"/>
      <w:numFmt w:val="decimal"/>
      <w:lvlText w:val="%1.%2.%3"/>
      <w:lvlJc w:val="left"/>
      <w:pPr>
        <w:ind w:left="2932" w:hanging="1230"/>
      </w:pPr>
      <w:rPr>
        <w:rFonts w:hint="default"/>
      </w:rPr>
    </w:lvl>
    <w:lvl w:ilvl="3">
      <w:start w:val="1"/>
      <w:numFmt w:val="decimal"/>
      <w:lvlText w:val="%1.%2.%3.%4"/>
      <w:lvlJc w:val="left"/>
      <w:pPr>
        <w:ind w:left="3783" w:hanging="1230"/>
      </w:pPr>
      <w:rPr>
        <w:rFonts w:hint="default"/>
      </w:rPr>
    </w:lvl>
    <w:lvl w:ilvl="4">
      <w:start w:val="1"/>
      <w:numFmt w:val="decimal"/>
      <w:lvlText w:val="%1.%2.%3.%4.%5"/>
      <w:lvlJc w:val="left"/>
      <w:pPr>
        <w:ind w:left="4634" w:hanging="1230"/>
      </w:pPr>
      <w:rPr>
        <w:rFonts w:hint="default"/>
      </w:rPr>
    </w:lvl>
    <w:lvl w:ilvl="5">
      <w:start w:val="1"/>
      <w:numFmt w:val="decimal"/>
      <w:lvlText w:val="%1.%2.%3.%4.%5.%6"/>
      <w:lvlJc w:val="left"/>
      <w:pPr>
        <w:ind w:left="5485" w:hanging="123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C4A1E80"/>
    <w:multiLevelType w:val="multilevel"/>
    <w:tmpl w:val="AC38937E"/>
    <w:lvl w:ilvl="0">
      <w:numFmt w:val="bullet"/>
      <w:lvlText w:val="-"/>
      <w:lvlJc w:val="left"/>
      <w:pPr>
        <w:ind w:left="360" w:hanging="360"/>
      </w:pPr>
      <w:rPr>
        <w:rFonts w:ascii="Times New Roman" w:eastAsia="Lucida Sans Unicode"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66E3B22"/>
    <w:multiLevelType w:val="hybridMultilevel"/>
    <w:tmpl w:val="184A3978"/>
    <w:lvl w:ilvl="0" w:tplc="67E8C68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4AB00307"/>
    <w:multiLevelType w:val="hybridMultilevel"/>
    <w:tmpl w:val="B7F0F8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75A6EBD"/>
    <w:multiLevelType w:val="hybridMultilevel"/>
    <w:tmpl w:val="8F3A47BC"/>
    <w:lvl w:ilvl="0" w:tplc="1C705B72">
      <w:numFmt w:val="bullet"/>
      <w:lvlText w:val="-"/>
      <w:lvlJc w:val="left"/>
      <w:pPr>
        <w:ind w:left="1353" w:hanging="360"/>
      </w:pPr>
      <w:rPr>
        <w:rFonts w:ascii="Times New Roman" w:eastAsia="Lucida Sans Unicode" w:hAnsi="Times New Roman" w:cs="Times New Roman"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15:restartNumberingAfterBreak="0">
    <w:nsid w:val="592C2F9F"/>
    <w:multiLevelType w:val="multilevel"/>
    <w:tmpl w:val="21FAD8F8"/>
    <w:lvl w:ilvl="0">
      <w:start w:val="1"/>
      <w:numFmt w:val="bullet"/>
      <w:lvlText w:val=" "/>
      <w:lvlJc w:val="left"/>
      <w:pPr>
        <w:ind w:left="360" w:hanging="360"/>
      </w:pPr>
      <w:rPr>
        <w:rFonts w:ascii="Courier New" w:hAnsi="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991659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9B672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8A76F5"/>
    <w:multiLevelType w:val="multilevel"/>
    <w:tmpl w:val="635C5D64"/>
    <w:lvl w:ilvl="0">
      <w:start w:val="1"/>
      <w:numFmt w:val="upperRoman"/>
      <w:lvlText w:val="%1."/>
      <w:lvlJc w:val="right"/>
      <w:pPr>
        <w:ind w:left="72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9A64087"/>
    <w:multiLevelType w:val="hybridMultilevel"/>
    <w:tmpl w:val="40AC6F2A"/>
    <w:lvl w:ilvl="0" w:tplc="686EB7FE">
      <w:start w:val="1"/>
      <w:numFmt w:val="decimal"/>
      <w:lvlText w:val="%1."/>
      <w:lvlJc w:val="left"/>
      <w:pPr>
        <w:ind w:left="780" w:hanging="360"/>
      </w:pPr>
      <w:rPr>
        <w:rFonts w:eastAsia="Lucida Sans Unicode" w:cs="Tahoma"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15:restartNumberingAfterBreak="0">
    <w:nsid w:val="78407811"/>
    <w:multiLevelType w:val="hybridMultilevel"/>
    <w:tmpl w:val="D46269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8627369">
    <w:abstractNumId w:val="0"/>
  </w:num>
  <w:num w:numId="2" w16cid:durableId="1615862635">
    <w:abstractNumId w:val="12"/>
  </w:num>
  <w:num w:numId="3" w16cid:durableId="1441683786">
    <w:abstractNumId w:val="14"/>
  </w:num>
  <w:num w:numId="4" w16cid:durableId="442462820">
    <w:abstractNumId w:val="8"/>
  </w:num>
  <w:num w:numId="5" w16cid:durableId="358774690">
    <w:abstractNumId w:val="7"/>
  </w:num>
  <w:num w:numId="6" w16cid:durableId="1721829683">
    <w:abstractNumId w:val="11"/>
  </w:num>
  <w:num w:numId="7" w16cid:durableId="558593570">
    <w:abstractNumId w:val="2"/>
  </w:num>
  <w:num w:numId="8" w16cid:durableId="695539435">
    <w:abstractNumId w:val="3"/>
  </w:num>
  <w:num w:numId="9" w16cid:durableId="1697340840">
    <w:abstractNumId w:val="4"/>
  </w:num>
  <w:num w:numId="10" w16cid:durableId="5985296">
    <w:abstractNumId w:val="6"/>
  </w:num>
  <w:num w:numId="11" w16cid:durableId="744500545">
    <w:abstractNumId w:val="13"/>
  </w:num>
  <w:num w:numId="12" w16cid:durableId="70472084">
    <w:abstractNumId w:val="10"/>
  </w:num>
  <w:num w:numId="13" w16cid:durableId="524178081">
    <w:abstractNumId w:val="9"/>
  </w:num>
  <w:num w:numId="14" w16cid:durableId="1767114178">
    <w:abstractNumId w:val="5"/>
  </w:num>
  <w:num w:numId="15" w16cid:durableId="1971671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B5"/>
    <w:rsid w:val="000025A7"/>
    <w:rsid w:val="000131CA"/>
    <w:rsid w:val="00014DF0"/>
    <w:rsid w:val="00022583"/>
    <w:rsid w:val="00023F3A"/>
    <w:rsid w:val="0002467B"/>
    <w:rsid w:val="00026400"/>
    <w:rsid w:val="00027A93"/>
    <w:rsid w:val="00031036"/>
    <w:rsid w:val="00031EB4"/>
    <w:rsid w:val="00034955"/>
    <w:rsid w:val="00054BAB"/>
    <w:rsid w:val="000631CE"/>
    <w:rsid w:val="00064C6D"/>
    <w:rsid w:val="000679DA"/>
    <w:rsid w:val="000722AF"/>
    <w:rsid w:val="0007708D"/>
    <w:rsid w:val="00086CED"/>
    <w:rsid w:val="000900A7"/>
    <w:rsid w:val="00090E81"/>
    <w:rsid w:val="0009114A"/>
    <w:rsid w:val="00094ADA"/>
    <w:rsid w:val="00097BFB"/>
    <w:rsid w:val="000A2707"/>
    <w:rsid w:val="000B117F"/>
    <w:rsid w:val="000B2B33"/>
    <w:rsid w:val="000C3050"/>
    <w:rsid w:val="000C7815"/>
    <w:rsid w:val="000D5FB7"/>
    <w:rsid w:val="000F1EDC"/>
    <w:rsid w:val="000F342F"/>
    <w:rsid w:val="000F42AF"/>
    <w:rsid w:val="00103B81"/>
    <w:rsid w:val="00104E95"/>
    <w:rsid w:val="00105D5C"/>
    <w:rsid w:val="00106CDB"/>
    <w:rsid w:val="0011106D"/>
    <w:rsid w:val="00113671"/>
    <w:rsid w:val="00115F90"/>
    <w:rsid w:val="0012107E"/>
    <w:rsid w:val="001254B5"/>
    <w:rsid w:val="001363C5"/>
    <w:rsid w:val="0013769A"/>
    <w:rsid w:val="00145207"/>
    <w:rsid w:val="00155545"/>
    <w:rsid w:val="00167B6D"/>
    <w:rsid w:val="00170048"/>
    <w:rsid w:val="00175690"/>
    <w:rsid w:val="001849B2"/>
    <w:rsid w:val="00193787"/>
    <w:rsid w:val="001A37E4"/>
    <w:rsid w:val="001B4E39"/>
    <w:rsid w:val="001B7898"/>
    <w:rsid w:val="001B7FC9"/>
    <w:rsid w:val="001C5960"/>
    <w:rsid w:val="001C68B9"/>
    <w:rsid w:val="001D3327"/>
    <w:rsid w:val="001D4ED6"/>
    <w:rsid w:val="001E16D5"/>
    <w:rsid w:val="001E1729"/>
    <w:rsid w:val="001F315A"/>
    <w:rsid w:val="001F743C"/>
    <w:rsid w:val="00201A57"/>
    <w:rsid w:val="0020337E"/>
    <w:rsid w:val="00212B6D"/>
    <w:rsid w:val="002153D0"/>
    <w:rsid w:val="002169AE"/>
    <w:rsid w:val="0021772C"/>
    <w:rsid w:val="00217E5F"/>
    <w:rsid w:val="00220F06"/>
    <w:rsid w:val="002250D9"/>
    <w:rsid w:val="002321F9"/>
    <w:rsid w:val="00233587"/>
    <w:rsid w:val="002343B3"/>
    <w:rsid w:val="002356B1"/>
    <w:rsid w:val="0025156C"/>
    <w:rsid w:val="00253CB3"/>
    <w:rsid w:val="002639F3"/>
    <w:rsid w:val="002649D5"/>
    <w:rsid w:val="00270B9F"/>
    <w:rsid w:val="00285489"/>
    <w:rsid w:val="00297420"/>
    <w:rsid w:val="002B0383"/>
    <w:rsid w:val="002B0E41"/>
    <w:rsid w:val="002B2A82"/>
    <w:rsid w:val="002B2E50"/>
    <w:rsid w:val="002B38A0"/>
    <w:rsid w:val="002B5279"/>
    <w:rsid w:val="002B5BBD"/>
    <w:rsid w:val="002C30B9"/>
    <w:rsid w:val="002D2D4B"/>
    <w:rsid w:val="002D67C6"/>
    <w:rsid w:val="002D70AF"/>
    <w:rsid w:val="002E0C0A"/>
    <w:rsid w:val="002E1201"/>
    <w:rsid w:val="002E164A"/>
    <w:rsid w:val="002E1A32"/>
    <w:rsid w:val="002E3C4A"/>
    <w:rsid w:val="002E4459"/>
    <w:rsid w:val="002E47C1"/>
    <w:rsid w:val="002E628D"/>
    <w:rsid w:val="002F161D"/>
    <w:rsid w:val="002F6CCE"/>
    <w:rsid w:val="00300A97"/>
    <w:rsid w:val="003033D5"/>
    <w:rsid w:val="00304AA2"/>
    <w:rsid w:val="0031127E"/>
    <w:rsid w:val="003175A3"/>
    <w:rsid w:val="003177C5"/>
    <w:rsid w:val="003219FB"/>
    <w:rsid w:val="003337B6"/>
    <w:rsid w:val="003348A5"/>
    <w:rsid w:val="003447BD"/>
    <w:rsid w:val="00347CD1"/>
    <w:rsid w:val="00355E16"/>
    <w:rsid w:val="00360D01"/>
    <w:rsid w:val="00360D94"/>
    <w:rsid w:val="00364E8B"/>
    <w:rsid w:val="003662A4"/>
    <w:rsid w:val="0037099F"/>
    <w:rsid w:val="00375659"/>
    <w:rsid w:val="00377894"/>
    <w:rsid w:val="00377E96"/>
    <w:rsid w:val="00385497"/>
    <w:rsid w:val="00386003"/>
    <w:rsid w:val="00387284"/>
    <w:rsid w:val="00390B78"/>
    <w:rsid w:val="00393AD4"/>
    <w:rsid w:val="003A3FB8"/>
    <w:rsid w:val="003B0DB4"/>
    <w:rsid w:val="003B1F4A"/>
    <w:rsid w:val="003B7861"/>
    <w:rsid w:val="003B7AB5"/>
    <w:rsid w:val="003C031D"/>
    <w:rsid w:val="003C08F7"/>
    <w:rsid w:val="003C23A2"/>
    <w:rsid w:val="003C329D"/>
    <w:rsid w:val="003D10EE"/>
    <w:rsid w:val="003D297B"/>
    <w:rsid w:val="003D55D7"/>
    <w:rsid w:val="003E0297"/>
    <w:rsid w:val="003E34B6"/>
    <w:rsid w:val="003E3F77"/>
    <w:rsid w:val="003E560C"/>
    <w:rsid w:val="003E6509"/>
    <w:rsid w:val="003F142D"/>
    <w:rsid w:val="003F58FB"/>
    <w:rsid w:val="004010EA"/>
    <w:rsid w:val="004010F1"/>
    <w:rsid w:val="004029BB"/>
    <w:rsid w:val="00403D81"/>
    <w:rsid w:val="004069BE"/>
    <w:rsid w:val="0041067E"/>
    <w:rsid w:val="00411230"/>
    <w:rsid w:val="00412685"/>
    <w:rsid w:val="00415301"/>
    <w:rsid w:val="004156E5"/>
    <w:rsid w:val="00420DBC"/>
    <w:rsid w:val="00425966"/>
    <w:rsid w:val="00436074"/>
    <w:rsid w:val="00441450"/>
    <w:rsid w:val="00445FBC"/>
    <w:rsid w:val="004538E4"/>
    <w:rsid w:val="00456B81"/>
    <w:rsid w:val="004630B5"/>
    <w:rsid w:val="00464DDC"/>
    <w:rsid w:val="00481E4B"/>
    <w:rsid w:val="00491623"/>
    <w:rsid w:val="0049229F"/>
    <w:rsid w:val="004924E1"/>
    <w:rsid w:val="00495D30"/>
    <w:rsid w:val="004A1873"/>
    <w:rsid w:val="004A7E16"/>
    <w:rsid w:val="004B0FD9"/>
    <w:rsid w:val="004B344C"/>
    <w:rsid w:val="004B4398"/>
    <w:rsid w:val="004C4BC5"/>
    <w:rsid w:val="004C77AD"/>
    <w:rsid w:val="004D1B00"/>
    <w:rsid w:val="004D30C7"/>
    <w:rsid w:val="004E3CE2"/>
    <w:rsid w:val="004F2517"/>
    <w:rsid w:val="004F44F5"/>
    <w:rsid w:val="00501C04"/>
    <w:rsid w:val="00507EB5"/>
    <w:rsid w:val="00516664"/>
    <w:rsid w:val="00527EDB"/>
    <w:rsid w:val="005312F9"/>
    <w:rsid w:val="00531A10"/>
    <w:rsid w:val="005343C9"/>
    <w:rsid w:val="00535818"/>
    <w:rsid w:val="005369BD"/>
    <w:rsid w:val="0054076E"/>
    <w:rsid w:val="00543936"/>
    <w:rsid w:val="00543DCE"/>
    <w:rsid w:val="00547A41"/>
    <w:rsid w:val="00553062"/>
    <w:rsid w:val="00556A99"/>
    <w:rsid w:val="005573D8"/>
    <w:rsid w:val="00557FE4"/>
    <w:rsid w:val="00566D1E"/>
    <w:rsid w:val="00570F6A"/>
    <w:rsid w:val="00573CC7"/>
    <w:rsid w:val="0057513F"/>
    <w:rsid w:val="0058163D"/>
    <w:rsid w:val="00581BEE"/>
    <w:rsid w:val="00591273"/>
    <w:rsid w:val="005957FE"/>
    <w:rsid w:val="005962BB"/>
    <w:rsid w:val="005A1665"/>
    <w:rsid w:val="005A5390"/>
    <w:rsid w:val="005A63B2"/>
    <w:rsid w:val="005A6DEC"/>
    <w:rsid w:val="005B4850"/>
    <w:rsid w:val="005B5CF0"/>
    <w:rsid w:val="005C0ECA"/>
    <w:rsid w:val="005C30F1"/>
    <w:rsid w:val="005C7FF5"/>
    <w:rsid w:val="005D5FD3"/>
    <w:rsid w:val="005E0766"/>
    <w:rsid w:val="005E1026"/>
    <w:rsid w:val="005E407A"/>
    <w:rsid w:val="005E6456"/>
    <w:rsid w:val="005E67BA"/>
    <w:rsid w:val="005F51DB"/>
    <w:rsid w:val="006003E8"/>
    <w:rsid w:val="006029D4"/>
    <w:rsid w:val="00610E5D"/>
    <w:rsid w:val="006118B9"/>
    <w:rsid w:val="00611DFB"/>
    <w:rsid w:val="00623AB0"/>
    <w:rsid w:val="00630876"/>
    <w:rsid w:val="006343F6"/>
    <w:rsid w:val="00635C1B"/>
    <w:rsid w:val="00642CA2"/>
    <w:rsid w:val="006507A9"/>
    <w:rsid w:val="00651397"/>
    <w:rsid w:val="00653A05"/>
    <w:rsid w:val="0065745D"/>
    <w:rsid w:val="00660C97"/>
    <w:rsid w:val="00664082"/>
    <w:rsid w:val="00680446"/>
    <w:rsid w:val="00685574"/>
    <w:rsid w:val="0068576F"/>
    <w:rsid w:val="00690F5F"/>
    <w:rsid w:val="006945AF"/>
    <w:rsid w:val="00696AE2"/>
    <w:rsid w:val="006A4678"/>
    <w:rsid w:val="006B226A"/>
    <w:rsid w:val="006B52C2"/>
    <w:rsid w:val="006D78B9"/>
    <w:rsid w:val="006E65EE"/>
    <w:rsid w:val="006E6AAD"/>
    <w:rsid w:val="006F4E31"/>
    <w:rsid w:val="006F4F07"/>
    <w:rsid w:val="006F5F77"/>
    <w:rsid w:val="006F62BE"/>
    <w:rsid w:val="00701914"/>
    <w:rsid w:val="00704A68"/>
    <w:rsid w:val="00710D4F"/>
    <w:rsid w:val="0071389C"/>
    <w:rsid w:val="00717457"/>
    <w:rsid w:val="00720F59"/>
    <w:rsid w:val="0072329E"/>
    <w:rsid w:val="0072521C"/>
    <w:rsid w:val="00733280"/>
    <w:rsid w:val="007464AD"/>
    <w:rsid w:val="007504AF"/>
    <w:rsid w:val="00760C81"/>
    <w:rsid w:val="007619A3"/>
    <w:rsid w:val="00763605"/>
    <w:rsid w:val="00763615"/>
    <w:rsid w:val="00763D43"/>
    <w:rsid w:val="00775AE7"/>
    <w:rsid w:val="0078214D"/>
    <w:rsid w:val="0079140E"/>
    <w:rsid w:val="00792DA4"/>
    <w:rsid w:val="0079402D"/>
    <w:rsid w:val="00797358"/>
    <w:rsid w:val="007B17BE"/>
    <w:rsid w:val="007B439F"/>
    <w:rsid w:val="007C4273"/>
    <w:rsid w:val="007C5EDA"/>
    <w:rsid w:val="007C6790"/>
    <w:rsid w:val="007C7BB0"/>
    <w:rsid w:val="007D358D"/>
    <w:rsid w:val="007D3BC6"/>
    <w:rsid w:val="007E3EAD"/>
    <w:rsid w:val="007E423D"/>
    <w:rsid w:val="007E46B9"/>
    <w:rsid w:val="007E5D85"/>
    <w:rsid w:val="007F0CD7"/>
    <w:rsid w:val="007F12E5"/>
    <w:rsid w:val="007F51E9"/>
    <w:rsid w:val="007F5214"/>
    <w:rsid w:val="00802BF4"/>
    <w:rsid w:val="00807D7F"/>
    <w:rsid w:val="0081155B"/>
    <w:rsid w:val="00811FED"/>
    <w:rsid w:val="00814074"/>
    <w:rsid w:val="008145FC"/>
    <w:rsid w:val="00814678"/>
    <w:rsid w:val="00814EFE"/>
    <w:rsid w:val="00815927"/>
    <w:rsid w:val="008169D8"/>
    <w:rsid w:val="008173AC"/>
    <w:rsid w:val="00820350"/>
    <w:rsid w:val="00830D26"/>
    <w:rsid w:val="008374BA"/>
    <w:rsid w:val="0083767C"/>
    <w:rsid w:val="00841BE3"/>
    <w:rsid w:val="008448D3"/>
    <w:rsid w:val="00856C77"/>
    <w:rsid w:val="0086394D"/>
    <w:rsid w:val="00863B4E"/>
    <w:rsid w:val="00871329"/>
    <w:rsid w:val="00877129"/>
    <w:rsid w:val="008834CE"/>
    <w:rsid w:val="00891E00"/>
    <w:rsid w:val="00896F13"/>
    <w:rsid w:val="008A708A"/>
    <w:rsid w:val="008B37FA"/>
    <w:rsid w:val="008B46E0"/>
    <w:rsid w:val="008C0B90"/>
    <w:rsid w:val="008C18D8"/>
    <w:rsid w:val="008C3348"/>
    <w:rsid w:val="008C76A0"/>
    <w:rsid w:val="008D20A5"/>
    <w:rsid w:val="008D6D95"/>
    <w:rsid w:val="008E3D16"/>
    <w:rsid w:val="008F3498"/>
    <w:rsid w:val="008F3639"/>
    <w:rsid w:val="008F5D4B"/>
    <w:rsid w:val="008F7770"/>
    <w:rsid w:val="00903765"/>
    <w:rsid w:val="00905231"/>
    <w:rsid w:val="00907B4F"/>
    <w:rsid w:val="00912F91"/>
    <w:rsid w:val="009131CC"/>
    <w:rsid w:val="00913BE1"/>
    <w:rsid w:val="00920F1B"/>
    <w:rsid w:val="00921304"/>
    <w:rsid w:val="0092622D"/>
    <w:rsid w:val="00927466"/>
    <w:rsid w:val="0093153E"/>
    <w:rsid w:val="00931E1A"/>
    <w:rsid w:val="00936D85"/>
    <w:rsid w:val="0094338D"/>
    <w:rsid w:val="00946858"/>
    <w:rsid w:val="009559B0"/>
    <w:rsid w:val="009622CC"/>
    <w:rsid w:val="00967F6F"/>
    <w:rsid w:val="00971175"/>
    <w:rsid w:val="00972003"/>
    <w:rsid w:val="00972236"/>
    <w:rsid w:val="00975558"/>
    <w:rsid w:val="0097581F"/>
    <w:rsid w:val="00981EC1"/>
    <w:rsid w:val="00982907"/>
    <w:rsid w:val="0098491C"/>
    <w:rsid w:val="009876FB"/>
    <w:rsid w:val="009A141C"/>
    <w:rsid w:val="009A3D24"/>
    <w:rsid w:val="009A5053"/>
    <w:rsid w:val="009A75D8"/>
    <w:rsid w:val="009B2AB4"/>
    <w:rsid w:val="009B7110"/>
    <w:rsid w:val="009C0EB9"/>
    <w:rsid w:val="009E2C8B"/>
    <w:rsid w:val="009E5929"/>
    <w:rsid w:val="009F1013"/>
    <w:rsid w:val="00A02906"/>
    <w:rsid w:val="00A077EC"/>
    <w:rsid w:val="00A105B0"/>
    <w:rsid w:val="00A157B1"/>
    <w:rsid w:val="00A24575"/>
    <w:rsid w:val="00A27441"/>
    <w:rsid w:val="00A31802"/>
    <w:rsid w:val="00A31BC6"/>
    <w:rsid w:val="00A33B66"/>
    <w:rsid w:val="00A364A3"/>
    <w:rsid w:val="00A41B92"/>
    <w:rsid w:val="00A4347E"/>
    <w:rsid w:val="00A44EFC"/>
    <w:rsid w:val="00A457AE"/>
    <w:rsid w:val="00A47846"/>
    <w:rsid w:val="00A62209"/>
    <w:rsid w:val="00A64925"/>
    <w:rsid w:val="00A718DB"/>
    <w:rsid w:val="00A72B71"/>
    <w:rsid w:val="00A76285"/>
    <w:rsid w:val="00A777F8"/>
    <w:rsid w:val="00A77D4C"/>
    <w:rsid w:val="00A82669"/>
    <w:rsid w:val="00A92BAB"/>
    <w:rsid w:val="00A953B5"/>
    <w:rsid w:val="00AA0218"/>
    <w:rsid w:val="00AA6D61"/>
    <w:rsid w:val="00AB21FD"/>
    <w:rsid w:val="00AB3654"/>
    <w:rsid w:val="00AC0508"/>
    <w:rsid w:val="00AC1B70"/>
    <w:rsid w:val="00AC232E"/>
    <w:rsid w:val="00AC2C1E"/>
    <w:rsid w:val="00AC3958"/>
    <w:rsid w:val="00AC3C01"/>
    <w:rsid w:val="00AD054A"/>
    <w:rsid w:val="00AD4B5B"/>
    <w:rsid w:val="00AD5E3E"/>
    <w:rsid w:val="00AD7168"/>
    <w:rsid w:val="00AD761F"/>
    <w:rsid w:val="00AE1703"/>
    <w:rsid w:val="00AE2057"/>
    <w:rsid w:val="00AE3B39"/>
    <w:rsid w:val="00AE764B"/>
    <w:rsid w:val="00AF1C1D"/>
    <w:rsid w:val="00AF3582"/>
    <w:rsid w:val="00AF5717"/>
    <w:rsid w:val="00AF5AAD"/>
    <w:rsid w:val="00B0376B"/>
    <w:rsid w:val="00B04115"/>
    <w:rsid w:val="00B0528C"/>
    <w:rsid w:val="00B067BF"/>
    <w:rsid w:val="00B07E60"/>
    <w:rsid w:val="00B20343"/>
    <w:rsid w:val="00B208D0"/>
    <w:rsid w:val="00B251E0"/>
    <w:rsid w:val="00B300D8"/>
    <w:rsid w:val="00B32BF4"/>
    <w:rsid w:val="00B40851"/>
    <w:rsid w:val="00B4293D"/>
    <w:rsid w:val="00B4455D"/>
    <w:rsid w:val="00B45AD3"/>
    <w:rsid w:val="00B4629F"/>
    <w:rsid w:val="00B52ABA"/>
    <w:rsid w:val="00B61474"/>
    <w:rsid w:val="00B61DEC"/>
    <w:rsid w:val="00B63944"/>
    <w:rsid w:val="00B7330A"/>
    <w:rsid w:val="00B75BAE"/>
    <w:rsid w:val="00B813CF"/>
    <w:rsid w:val="00B82458"/>
    <w:rsid w:val="00B8562D"/>
    <w:rsid w:val="00B8657B"/>
    <w:rsid w:val="00B97872"/>
    <w:rsid w:val="00BA6C59"/>
    <w:rsid w:val="00BB0D94"/>
    <w:rsid w:val="00BB64AC"/>
    <w:rsid w:val="00BC4504"/>
    <w:rsid w:val="00BC6DDB"/>
    <w:rsid w:val="00BC7111"/>
    <w:rsid w:val="00BE016D"/>
    <w:rsid w:val="00BE29A0"/>
    <w:rsid w:val="00BE4990"/>
    <w:rsid w:val="00C05384"/>
    <w:rsid w:val="00C14929"/>
    <w:rsid w:val="00C20103"/>
    <w:rsid w:val="00C21427"/>
    <w:rsid w:val="00C258C8"/>
    <w:rsid w:val="00C27A12"/>
    <w:rsid w:val="00C30A32"/>
    <w:rsid w:val="00C31C0D"/>
    <w:rsid w:val="00C31C48"/>
    <w:rsid w:val="00C33CCE"/>
    <w:rsid w:val="00C35132"/>
    <w:rsid w:val="00C374B7"/>
    <w:rsid w:val="00C40D50"/>
    <w:rsid w:val="00C40E60"/>
    <w:rsid w:val="00C45216"/>
    <w:rsid w:val="00C47796"/>
    <w:rsid w:val="00C51C19"/>
    <w:rsid w:val="00C53DF1"/>
    <w:rsid w:val="00C552B3"/>
    <w:rsid w:val="00C56818"/>
    <w:rsid w:val="00C57D39"/>
    <w:rsid w:val="00C654C2"/>
    <w:rsid w:val="00C76A6E"/>
    <w:rsid w:val="00C80525"/>
    <w:rsid w:val="00C81CAE"/>
    <w:rsid w:val="00C849DF"/>
    <w:rsid w:val="00C87C7D"/>
    <w:rsid w:val="00C9469E"/>
    <w:rsid w:val="00C96F32"/>
    <w:rsid w:val="00CA0240"/>
    <w:rsid w:val="00CA119D"/>
    <w:rsid w:val="00CA2CF1"/>
    <w:rsid w:val="00CA5F27"/>
    <w:rsid w:val="00CA7786"/>
    <w:rsid w:val="00CB1211"/>
    <w:rsid w:val="00CB330C"/>
    <w:rsid w:val="00CB364E"/>
    <w:rsid w:val="00CB39FA"/>
    <w:rsid w:val="00CC3004"/>
    <w:rsid w:val="00CC32AC"/>
    <w:rsid w:val="00CC65DE"/>
    <w:rsid w:val="00CE0C59"/>
    <w:rsid w:val="00CE3AE9"/>
    <w:rsid w:val="00CE53B8"/>
    <w:rsid w:val="00CE748D"/>
    <w:rsid w:val="00CF0E7B"/>
    <w:rsid w:val="00CF44D6"/>
    <w:rsid w:val="00CF6367"/>
    <w:rsid w:val="00D05BCC"/>
    <w:rsid w:val="00D11BFC"/>
    <w:rsid w:val="00D14029"/>
    <w:rsid w:val="00D14086"/>
    <w:rsid w:val="00D16953"/>
    <w:rsid w:val="00D17AA9"/>
    <w:rsid w:val="00D25350"/>
    <w:rsid w:val="00D313A6"/>
    <w:rsid w:val="00D4228D"/>
    <w:rsid w:val="00D52832"/>
    <w:rsid w:val="00D53C4C"/>
    <w:rsid w:val="00D5626E"/>
    <w:rsid w:val="00D6654E"/>
    <w:rsid w:val="00D70F01"/>
    <w:rsid w:val="00D73DCB"/>
    <w:rsid w:val="00D7757F"/>
    <w:rsid w:val="00D85A94"/>
    <w:rsid w:val="00D91FB8"/>
    <w:rsid w:val="00D92F38"/>
    <w:rsid w:val="00DA2AF8"/>
    <w:rsid w:val="00DA493B"/>
    <w:rsid w:val="00DC37E2"/>
    <w:rsid w:val="00DC4ECC"/>
    <w:rsid w:val="00DC698A"/>
    <w:rsid w:val="00DC6CFE"/>
    <w:rsid w:val="00DD045B"/>
    <w:rsid w:val="00DE452C"/>
    <w:rsid w:val="00DF3BC5"/>
    <w:rsid w:val="00E01434"/>
    <w:rsid w:val="00E16A0B"/>
    <w:rsid w:val="00E27E9E"/>
    <w:rsid w:val="00E35D76"/>
    <w:rsid w:val="00E42C90"/>
    <w:rsid w:val="00E44668"/>
    <w:rsid w:val="00E44D19"/>
    <w:rsid w:val="00E514EB"/>
    <w:rsid w:val="00E659D2"/>
    <w:rsid w:val="00E7144B"/>
    <w:rsid w:val="00E71633"/>
    <w:rsid w:val="00E77A3D"/>
    <w:rsid w:val="00E823C2"/>
    <w:rsid w:val="00E866AD"/>
    <w:rsid w:val="00E86D4F"/>
    <w:rsid w:val="00E873AA"/>
    <w:rsid w:val="00EA6B5E"/>
    <w:rsid w:val="00EA711D"/>
    <w:rsid w:val="00EB17E3"/>
    <w:rsid w:val="00EC2381"/>
    <w:rsid w:val="00EC42E9"/>
    <w:rsid w:val="00EC62A5"/>
    <w:rsid w:val="00EC6A2A"/>
    <w:rsid w:val="00EC6CAD"/>
    <w:rsid w:val="00ED14E3"/>
    <w:rsid w:val="00ED1F30"/>
    <w:rsid w:val="00ED20CF"/>
    <w:rsid w:val="00ED23A0"/>
    <w:rsid w:val="00ED63FC"/>
    <w:rsid w:val="00ED7EBE"/>
    <w:rsid w:val="00EE07C3"/>
    <w:rsid w:val="00EE117F"/>
    <w:rsid w:val="00EE2D7E"/>
    <w:rsid w:val="00EE79E9"/>
    <w:rsid w:val="00EF2D86"/>
    <w:rsid w:val="00EF3055"/>
    <w:rsid w:val="00F01168"/>
    <w:rsid w:val="00F01AD9"/>
    <w:rsid w:val="00F05577"/>
    <w:rsid w:val="00F06B39"/>
    <w:rsid w:val="00F1278B"/>
    <w:rsid w:val="00F1349D"/>
    <w:rsid w:val="00F15125"/>
    <w:rsid w:val="00F2530C"/>
    <w:rsid w:val="00F30F48"/>
    <w:rsid w:val="00F401E1"/>
    <w:rsid w:val="00F44EE7"/>
    <w:rsid w:val="00F46DF4"/>
    <w:rsid w:val="00F47595"/>
    <w:rsid w:val="00F53658"/>
    <w:rsid w:val="00F5374A"/>
    <w:rsid w:val="00F561FE"/>
    <w:rsid w:val="00F618A7"/>
    <w:rsid w:val="00F6439A"/>
    <w:rsid w:val="00F65E02"/>
    <w:rsid w:val="00F81B69"/>
    <w:rsid w:val="00F82E32"/>
    <w:rsid w:val="00F82F0A"/>
    <w:rsid w:val="00F86B0F"/>
    <w:rsid w:val="00F86C4A"/>
    <w:rsid w:val="00F917C7"/>
    <w:rsid w:val="00F936E7"/>
    <w:rsid w:val="00F96B9B"/>
    <w:rsid w:val="00FA0DEF"/>
    <w:rsid w:val="00FA3F18"/>
    <w:rsid w:val="00FB5FC9"/>
    <w:rsid w:val="00FB69E4"/>
    <w:rsid w:val="00FB6FBA"/>
    <w:rsid w:val="00FB72C3"/>
    <w:rsid w:val="00FB7B8D"/>
    <w:rsid w:val="00FC52DC"/>
    <w:rsid w:val="00FC5873"/>
    <w:rsid w:val="00FD2F4C"/>
    <w:rsid w:val="00FD3512"/>
    <w:rsid w:val="00FD7F62"/>
    <w:rsid w:val="00FE1E93"/>
    <w:rsid w:val="00FE20E1"/>
    <w:rsid w:val="00FE28C2"/>
    <w:rsid w:val="00FE6DDB"/>
    <w:rsid w:val="00FF0EDD"/>
    <w:rsid w:val="00FF24A3"/>
    <w:rsid w:val="00FF73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CCCA7"/>
  <w15:docId w15:val="{1E68D048-42CD-404A-9436-563FBAF7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AD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Heading1">
    <w:name w:val="heading 1"/>
    <w:basedOn w:val="Normal"/>
    <w:next w:val="Normal"/>
    <w:link w:val="Heading1Char"/>
    <w:uiPriority w:val="9"/>
    <w:qFormat/>
    <w:rsid w:val="0072329E"/>
    <w:pPr>
      <w:keepNext/>
      <w:keepLines/>
      <w:numPr>
        <w:numId w:val="7"/>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2329E"/>
    <w:pPr>
      <w:keepNext/>
      <w:keepLines/>
      <w:numPr>
        <w:ilvl w:val="1"/>
        <w:numId w:val="7"/>
      </w:numPr>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7E46B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E46B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E46B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46B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46B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46B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46B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01AD9"/>
    <w:rPr>
      <w:color w:val="0000FF"/>
      <w:u w:val="single"/>
    </w:rPr>
  </w:style>
  <w:style w:type="paragraph" w:styleId="BalloonText">
    <w:name w:val="Balloon Text"/>
    <w:basedOn w:val="Normal"/>
    <w:link w:val="BalloonTextChar"/>
    <w:uiPriority w:val="99"/>
    <w:semiHidden/>
    <w:unhideWhenUsed/>
    <w:rsid w:val="00F01AD9"/>
    <w:rPr>
      <w:rFonts w:ascii="Tahoma" w:hAnsi="Tahoma"/>
      <w:sz w:val="16"/>
      <w:szCs w:val="16"/>
    </w:rPr>
  </w:style>
  <w:style w:type="character" w:customStyle="1" w:styleId="BalloonTextChar">
    <w:name w:val="Balloon Text Char"/>
    <w:basedOn w:val="DefaultParagraphFont"/>
    <w:link w:val="BalloonText"/>
    <w:uiPriority w:val="99"/>
    <w:semiHidden/>
    <w:rsid w:val="00F01AD9"/>
    <w:rPr>
      <w:rFonts w:ascii="Tahoma" w:eastAsia="Lucida Sans Unicode" w:hAnsi="Tahoma" w:cs="Tahoma"/>
      <w:color w:val="000000"/>
      <w:sz w:val="16"/>
      <w:szCs w:val="16"/>
      <w:lang w:val="en-US" w:bidi="en-US"/>
    </w:rPr>
  </w:style>
  <w:style w:type="table" w:styleId="TableGrid">
    <w:name w:val="Table Grid"/>
    <w:basedOn w:val="TableNormal"/>
    <w:uiPriority w:val="59"/>
    <w:rsid w:val="0002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63FC"/>
    <w:pPr>
      <w:tabs>
        <w:tab w:val="center" w:pos="4703"/>
        <w:tab w:val="right" w:pos="9406"/>
      </w:tabs>
    </w:pPr>
  </w:style>
  <w:style w:type="character" w:customStyle="1" w:styleId="HeaderChar">
    <w:name w:val="Header Char"/>
    <w:basedOn w:val="DefaultParagraphFont"/>
    <w:link w:val="Header"/>
    <w:uiPriority w:val="99"/>
    <w:rsid w:val="00ED63FC"/>
    <w:rPr>
      <w:rFonts w:ascii="Times New Roman" w:eastAsia="Lucida Sans Unicode" w:hAnsi="Times New Roman" w:cs="Tahoma"/>
      <w:color w:val="000000"/>
      <w:sz w:val="24"/>
      <w:szCs w:val="24"/>
      <w:lang w:val="en-US" w:bidi="en-US"/>
    </w:rPr>
  </w:style>
  <w:style w:type="paragraph" w:styleId="Footer">
    <w:name w:val="footer"/>
    <w:basedOn w:val="Normal"/>
    <w:link w:val="FooterChar"/>
    <w:uiPriority w:val="99"/>
    <w:unhideWhenUsed/>
    <w:rsid w:val="00ED63FC"/>
    <w:pPr>
      <w:tabs>
        <w:tab w:val="center" w:pos="4703"/>
        <w:tab w:val="right" w:pos="9406"/>
      </w:tabs>
    </w:pPr>
  </w:style>
  <w:style w:type="character" w:customStyle="1" w:styleId="FooterChar">
    <w:name w:val="Footer Char"/>
    <w:basedOn w:val="DefaultParagraphFont"/>
    <w:link w:val="Footer"/>
    <w:uiPriority w:val="99"/>
    <w:rsid w:val="00ED63FC"/>
    <w:rPr>
      <w:rFonts w:ascii="Times New Roman" w:eastAsia="Lucida Sans Unicode" w:hAnsi="Times New Roman" w:cs="Tahoma"/>
      <w:color w:val="000000"/>
      <w:sz w:val="24"/>
      <w:szCs w:val="24"/>
      <w:lang w:val="en-US" w:bidi="en-US"/>
    </w:rPr>
  </w:style>
  <w:style w:type="paragraph" w:styleId="ListParagraph">
    <w:name w:val="List Paragraph"/>
    <w:basedOn w:val="Normal"/>
    <w:uiPriority w:val="34"/>
    <w:qFormat/>
    <w:rsid w:val="00EA6B5E"/>
    <w:pPr>
      <w:ind w:left="720"/>
      <w:contextualSpacing/>
    </w:pPr>
  </w:style>
  <w:style w:type="character" w:customStyle="1" w:styleId="l5def2">
    <w:name w:val="l5def2"/>
    <w:basedOn w:val="DefaultParagraphFont"/>
    <w:rsid w:val="003B7AB5"/>
    <w:rPr>
      <w:rFonts w:ascii="Arial" w:hAnsi="Arial" w:cs="Arial" w:hint="default"/>
      <w:color w:val="000000"/>
      <w:sz w:val="26"/>
      <w:szCs w:val="26"/>
    </w:rPr>
  </w:style>
  <w:style w:type="paragraph" w:styleId="FootnoteText">
    <w:name w:val="footnote text"/>
    <w:basedOn w:val="Normal"/>
    <w:link w:val="FootnoteTextChar"/>
    <w:uiPriority w:val="99"/>
    <w:semiHidden/>
    <w:unhideWhenUsed/>
    <w:rsid w:val="00AE1703"/>
    <w:rPr>
      <w:sz w:val="20"/>
      <w:szCs w:val="20"/>
    </w:rPr>
  </w:style>
  <w:style w:type="character" w:customStyle="1" w:styleId="FootnoteTextChar">
    <w:name w:val="Footnote Text Char"/>
    <w:basedOn w:val="DefaultParagraphFont"/>
    <w:link w:val="FootnoteText"/>
    <w:uiPriority w:val="99"/>
    <w:semiHidden/>
    <w:rsid w:val="00AE1703"/>
    <w:rPr>
      <w:rFonts w:ascii="Times New Roman" w:eastAsia="Lucida Sans Unicode" w:hAnsi="Times New Roman" w:cs="Tahoma"/>
      <w:color w:val="000000"/>
      <w:sz w:val="20"/>
      <w:szCs w:val="20"/>
      <w:lang w:val="en-US" w:bidi="en-US"/>
    </w:rPr>
  </w:style>
  <w:style w:type="character" w:styleId="FootnoteReference">
    <w:name w:val="footnote reference"/>
    <w:basedOn w:val="DefaultParagraphFont"/>
    <w:uiPriority w:val="99"/>
    <w:semiHidden/>
    <w:unhideWhenUsed/>
    <w:rsid w:val="00AE1703"/>
    <w:rPr>
      <w:vertAlign w:val="superscript"/>
    </w:rPr>
  </w:style>
  <w:style w:type="character" w:customStyle="1" w:styleId="l5tlu1">
    <w:name w:val="l5tlu1"/>
    <w:basedOn w:val="DefaultParagraphFont"/>
    <w:rsid w:val="00AE1703"/>
    <w:rPr>
      <w:b/>
      <w:bCs/>
      <w:color w:val="000000"/>
      <w:sz w:val="32"/>
      <w:szCs w:val="32"/>
    </w:rPr>
  </w:style>
  <w:style w:type="character" w:customStyle="1" w:styleId="l5def1">
    <w:name w:val="l5def1"/>
    <w:basedOn w:val="DefaultParagraphFont"/>
    <w:rsid w:val="00AA6D61"/>
    <w:rPr>
      <w:rFonts w:ascii="Arial" w:hAnsi="Arial" w:cs="Arial" w:hint="default"/>
      <w:color w:val="000000"/>
      <w:sz w:val="26"/>
      <w:szCs w:val="26"/>
    </w:rPr>
  </w:style>
  <w:style w:type="character" w:customStyle="1" w:styleId="Heading1Char">
    <w:name w:val="Heading 1 Char"/>
    <w:basedOn w:val="DefaultParagraphFont"/>
    <w:link w:val="Heading1"/>
    <w:uiPriority w:val="9"/>
    <w:rsid w:val="0072329E"/>
    <w:rPr>
      <w:rFonts w:ascii="Times New Roman" w:eastAsiaTheme="majorEastAsia" w:hAnsi="Times New Roman" w:cstheme="majorBidi"/>
      <w:b/>
      <w:bCs/>
      <w:color w:val="000000" w:themeColor="text1"/>
      <w:sz w:val="28"/>
      <w:szCs w:val="28"/>
      <w:lang w:val="en-US" w:bidi="en-US"/>
    </w:rPr>
  </w:style>
  <w:style w:type="character" w:customStyle="1" w:styleId="Heading2Char">
    <w:name w:val="Heading 2 Char"/>
    <w:basedOn w:val="DefaultParagraphFont"/>
    <w:link w:val="Heading2"/>
    <w:uiPriority w:val="9"/>
    <w:rsid w:val="0072329E"/>
    <w:rPr>
      <w:rFonts w:ascii="Times New Roman" w:eastAsiaTheme="majorEastAsia" w:hAnsi="Times New Roman" w:cstheme="majorBidi"/>
      <w:b/>
      <w:bCs/>
      <w:color w:val="000000" w:themeColor="text1"/>
      <w:sz w:val="24"/>
      <w:szCs w:val="26"/>
      <w:lang w:val="en-US" w:bidi="en-US"/>
    </w:rPr>
  </w:style>
  <w:style w:type="character" w:customStyle="1" w:styleId="Heading3Char">
    <w:name w:val="Heading 3 Char"/>
    <w:basedOn w:val="DefaultParagraphFont"/>
    <w:link w:val="Heading3"/>
    <w:uiPriority w:val="9"/>
    <w:semiHidden/>
    <w:rsid w:val="007E46B9"/>
    <w:rPr>
      <w:rFonts w:asciiTheme="majorHAnsi" w:eastAsiaTheme="majorEastAsia" w:hAnsiTheme="majorHAnsi" w:cstheme="majorBidi"/>
      <w:b/>
      <w:bCs/>
      <w:color w:val="4F81BD" w:themeColor="accent1"/>
      <w:sz w:val="24"/>
      <w:szCs w:val="24"/>
      <w:lang w:val="en-US" w:bidi="en-US"/>
    </w:rPr>
  </w:style>
  <w:style w:type="character" w:customStyle="1" w:styleId="Heading4Char">
    <w:name w:val="Heading 4 Char"/>
    <w:basedOn w:val="DefaultParagraphFont"/>
    <w:link w:val="Heading4"/>
    <w:uiPriority w:val="9"/>
    <w:semiHidden/>
    <w:rsid w:val="007E46B9"/>
    <w:rPr>
      <w:rFonts w:asciiTheme="majorHAnsi" w:eastAsiaTheme="majorEastAsia" w:hAnsiTheme="majorHAnsi" w:cstheme="majorBidi"/>
      <w:b/>
      <w:bCs/>
      <w:i/>
      <w:iCs/>
      <w:color w:val="4F81BD" w:themeColor="accent1"/>
      <w:sz w:val="24"/>
      <w:szCs w:val="24"/>
      <w:lang w:val="en-US" w:bidi="en-US"/>
    </w:rPr>
  </w:style>
  <w:style w:type="character" w:customStyle="1" w:styleId="Heading5Char">
    <w:name w:val="Heading 5 Char"/>
    <w:basedOn w:val="DefaultParagraphFont"/>
    <w:link w:val="Heading5"/>
    <w:uiPriority w:val="9"/>
    <w:semiHidden/>
    <w:rsid w:val="007E46B9"/>
    <w:rPr>
      <w:rFonts w:asciiTheme="majorHAnsi" w:eastAsiaTheme="majorEastAsia" w:hAnsiTheme="majorHAnsi" w:cstheme="majorBidi"/>
      <w:color w:val="243F60" w:themeColor="accent1" w:themeShade="7F"/>
      <w:sz w:val="24"/>
      <w:szCs w:val="24"/>
      <w:lang w:val="en-US" w:bidi="en-US"/>
    </w:rPr>
  </w:style>
  <w:style w:type="character" w:customStyle="1" w:styleId="Heading6Char">
    <w:name w:val="Heading 6 Char"/>
    <w:basedOn w:val="DefaultParagraphFont"/>
    <w:link w:val="Heading6"/>
    <w:uiPriority w:val="9"/>
    <w:semiHidden/>
    <w:rsid w:val="007E46B9"/>
    <w:rPr>
      <w:rFonts w:asciiTheme="majorHAnsi" w:eastAsiaTheme="majorEastAsia" w:hAnsiTheme="majorHAnsi" w:cstheme="majorBidi"/>
      <w:i/>
      <w:iCs/>
      <w:color w:val="243F60" w:themeColor="accent1" w:themeShade="7F"/>
      <w:sz w:val="24"/>
      <w:szCs w:val="24"/>
      <w:lang w:val="en-US" w:bidi="en-US"/>
    </w:rPr>
  </w:style>
  <w:style w:type="character" w:customStyle="1" w:styleId="Heading7Char">
    <w:name w:val="Heading 7 Char"/>
    <w:basedOn w:val="DefaultParagraphFont"/>
    <w:link w:val="Heading7"/>
    <w:uiPriority w:val="9"/>
    <w:semiHidden/>
    <w:rsid w:val="007E46B9"/>
    <w:rPr>
      <w:rFonts w:asciiTheme="majorHAnsi" w:eastAsiaTheme="majorEastAsia" w:hAnsiTheme="majorHAnsi" w:cstheme="majorBidi"/>
      <w:i/>
      <w:iCs/>
      <w:color w:val="404040" w:themeColor="text1" w:themeTint="BF"/>
      <w:sz w:val="24"/>
      <w:szCs w:val="24"/>
      <w:lang w:val="en-US" w:bidi="en-US"/>
    </w:rPr>
  </w:style>
  <w:style w:type="character" w:customStyle="1" w:styleId="Heading8Char">
    <w:name w:val="Heading 8 Char"/>
    <w:basedOn w:val="DefaultParagraphFont"/>
    <w:link w:val="Heading8"/>
    <w:uiPriority w:val="9"/>
    <w:semiHidden/>
    <w:rsid w:val="007E46B9"/>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7E46B9"/>
    <w:rPr>
      <w:rFonts w:asciiTheme="majorHAnsi" w:eastAsiaTheme="majorEastAsia" w:hAnsiTheme="majorHAnsi" w:cstheme="majorBidi"/>
      <w:i/>
      <w:iCs/>
      <w:color w:val="404040" w:themeColor="text1" w:themeTint="BF"/>
      <w:sz w:val="20"/>
      <w:szCs w:val="20"/>
      <w:lang w:val="en-US" w:bidi="en-US"/>
    </w:rPr>
  </w:style>
  <w:style w:type="character" w:customStyle="1" w:styleId="l5def3">
    <w:name w:val="l5def3"/>
    <w:basedOn w:val="DefaultParagraphFont"/>
    <w:rsid w:val="00304AA2"/>
    <w:rPr>
      <w:rFonts w:ascii="Arial" w:hAnsi="Arial" w:cs="Arial" w:hint="default"/>
      <w:color w:val="000000"/>
      <w:sz w:val="26"/>
      <w:szCs w:val="26"/>
    </w:rPr>
  </w:style>
  <w:style w:type="character" w:customStyle="1" w:styleId="l5com1">
    <w:name w:val="l5com1"/>
    <w:basedOn w:val="DefaultParagraphFont"/>
    <w:rsid w:val="00304AA2"/>
    <w:rPr>
      <w:rFonts w:ascii="Tahoma" w:hAnsi="Tahoma" w:cs="Tahoma" w:hint="default"/>
      <w:b w:val="0"/>
      <w:bCs w:val="0"/>
      <w:i/>
      <w:iCs/>
      <w:color w:val="339966"/>
      <w:sz w:val="22"/>
      <w:szCs w:val="22"/>
    </w:rPr>
  </w:style>
  <w:style w:type="character" w:customStyle="1" w:styleId="l5def4">
    <w:name w:val="l5def4"/>
    <w:basedOn w:val="DefaultParagraphFont"/>
    <w:rsid w:val="00304AA2"/>
    <w:rPr>
      <w:rFonts w:ascii="Arial" w:hAnsi="Arial" w:cs="Arial" w:hint="default"/>
      <w:color w:val="000000"/>
      <w:sz w:val="26"/>
      <w:szCs w:val="26"/>
    </w:rPr>
  </w:style>
  <w:style w:type="character" w:customStyle="1" w:styleId="l5def5">
    <w:name w:val="l5def5"/>
    <w:basedOn w:val="DefaultParagraphFont"/>
    <w:rsid w:val="00304AA2"/>
    <w:rPr>
      <w:rFonts w:ascii="Arial" w:hAnsi="Arial" w:cs="Arial" w:hint="default"/>
      <w:color w:val="000000"/>
      <w:sz w:val="26"/>
      <w:szCs w:val="26"/>
    </w:rPr>
  </w:style>
  <w:style w:type="character" w:customStyle="1" w:styleId="l5def6">
    <w:name w:val="l5def6"/>
    <w:basedOn w:val="DefaultParagraphFont"/>
    <w:rsid w:val="00304AA2"/>
    <w:rPr>
      <w:rFonts w:ascii="Arial" w:hAnsi="Arial" w:cs="Arial" w:hint="default"/>
      <w:color w:val="000000"/>
      <w:sz w:val="26"/>
      <w:szCs w:val="26"/>
    </w:rPr>
  </w:style>
  <w:style w:type="character" w:customStyle="1" w:styleId="l5def7">
    <w:name w:val="l5def7"/>
    <w:basedOn w:val="DefaultParagraphFont"/>
    <w:rsid w:val="00304AA2"/>
    <w:rPr>
      <w:rFonts w:ascii="Arial" w:hAnsi="Arial" w:cs="Arial" w:hint="default"/>
      <w:color w:val="000000"/>
      <w:sz w:val="26"/>
      <w:szCs w:val="26"/>
    </w:rPr>
  </w:style>
  <w:style w:type="character" w:customStyle="1" w:styleId="l5def8">
    <w:name w:val="l5def8"/>
    <w:basedOn w:val="DefaultParagraphFont"/>
    <w:rsid w:val="00304AA2"/>
    <w:rPr>
      <w:rFonts w:ascii="Arial" w:hAnsi="Arial" w:cs="Arial" w:hint="default"/>
      <w:color w:val="000000"/>
      <w:sz w:val="26"/>
      <w:szCs w:val="26"/>
    </w:rPr>
  </w:style>
  <w:style w:type="character" w:customStyle="1" w:styleId="l5def9">
    <w:name w:val="l5def9"/>
    <w:basedOn w:val="DefaultParagraphFont"/>
    <w:rsid w:val="00304AA2"/>
    <w:rPr>
      <w:rFonts w:ascii="Arial" w:hAnsi="Arial" w:cs="Arial" w:hint="default"/>
      <w:color w:val="000000"/>
      <w:sz w:val="26"/>
      <w:szCs w:val="26"/>
    </w:rPr>
  </w:style>
  <w:style w:type="character" w:customStyle="1" w:styleId="l5def10">
    <w:name w:val="l5def10"/>
    <w:basedOn w:val="DefaultParagraphFont"/>
    <w:rsid w:val="00304AA2"/>
    <w:rPr>
      <w:rFonts w:ascii="Arial" w:hAnsi="Arial" w:cs="Arial" w:hint="default"/>
      <w:color w:val="000000"/>
      <w:sz w:val="26"/>
      <w:szCs w:val="26"/>
    </w:rPr>
  </w:style>
  <w:style w:type="character" w:customStyle="1" w:styleId="l5def11">
    <w:name w:val="l5def11"/>
    <w:basedOn w:val="DefaultParagraphFont"/>
    <w:rsid w:val="00304AA2"/>
    <w:rPr>
      <w:rFonts w:ascii="Arial" w:hAnsi="Arial" w:cs="Arial" w:hint="default"/>
      <w:color w:val="000000"/>
      <w:sz w:val="26"/>
      <w:szCs w:val="26"/>
    </w:rPr>
  </w:style>
  <w:style w:type="character" w:customStyle="1" w:styleId="l5def12">
    <w:name w:val="l5def12"/>
    <w:basedOn w:val="DefaultParagraphFont"/>
    <w:rsid w:val="00304AA2"/>
    <w:rPr>
      <w:rFonts w:ascii="Arial" w:hAnsi="Arial" w:cs="Arial" w:hint="default"/>
      <w:color w:val="000000"/>
      <w:sz w:val="26"/>
      <w:szCs w:val="26"/>
    </w:rPr>
  </w:style>
  <w:style w:type="character" w:customStyle="1" w:styleId="l5def13">
    <w:name w:val="l5def13"/>
    <w:basedOn w:val="DefaultParagraphFont"/>
    <w:rsid w:val="00304AA2"/>
    <w:rPr>
      <w:rFonts w:ascii="Arial" w:hAnsi="Arial" w:cs="Arial" w:hint="default"/>
      <w:color w:val="000000"/>
      <w:sz w:val="26"/>
      <w:szCs w:val="26"/>
    </w:rPr>
  </w:style>
  <w:style w:type="character" w:customStyle="1" w:styleId="l5def14">
    <w:name w:val="l5def14"/>
    <w:basedOn w:val="DefaultParagraphFont"/>
    <w:rsid w:val="00304AA2"/>
    <w:rPr>
      <w:rFonts w:ascii="Arial" w:hAnsi="Arial" w:cs="Arial" w:hint="default"/>
      <w:color w:val="000000"/>
      <w:sz w:val="26"/>
      <w:szCs w:val="26"/>
    </w:rPr>
  </w:style>
  <w:style w:type="paragraph" w:styleId="TOCHeading">
    <w:name w:val="TOC Heading"/>
    <w:basedOn w:val="Heading1"/>
    <w:next w:val="Normal"/>
    <w:uiPriority w:val="39"/>
    <w:semiHidden/>
    <w:unhideWhenUsed/>
    <w:qFormat/>
    <w:rsid w:val="0072329E"/>
    <w:pPr>
      <w:widowControl/>
      <w:numPr>
        <w:numId w:val="0"/>
      </w:numPr>
      <w:suppressAutoHyphens w:val="0"/>
      <w:spacing w:line="276" w:lineRule="auto"/>
      <w:outlineLvl w:val="9"/>
    </w:pPr>
    <w:rPr>
      <w:rFonts w:asciiTheme="majorHAnsi" w:hAnsiTheme="majorHAnsi"/>
      <w:color w:val="365F91" w:themeColor="accent1" w:themeShade="BF"/>
      <w:lang w:eastAsia="ja-JP" w:bidi="ar-SA"/>
    </w:rPr>
  </w:style>
  <w:style w:type="paragraph" w:styleId="TOC1">
    <w:name w:val="toc 1"/>
    <w:basedOn w:val="Normal"/>
    <w:next w:val="Normal"/>
    <w:autoRedefine/>
    <w:uiPriority w:val="39"/>
    <w:unhideWhenUsed/>
    <w:rsid w:val="0072329E"/>
    <w:pPr>
      <w:spacing w:after="100"/>
    </w:pPr>
  </w:style>
  <w:style w:type="paragraph" w:styleId="TOC2">
    <w:name w:val="toc 2"/>
    <w:basedOn w:val="Normal"/>
    <w:next w:val="Normal"/>
    <w:autoRedefine/>
    <w:uiPriority w:val="39"/>
    <w:unhideWhenUsed/>
    <w:rsid w:val="0072329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193499">
      <w:bodyDiv w:val="1"/>
      <w:marLeft w:val="0"/>
      <w:marRight w:val="0"/>
      <w:marTop w:val="0"/>
      <w:marBottom w:val="0"/>
      <w:divBdr>
        <w:top w:val="none" w:sz="0" w:space="0" w:color="auto"/>
        <w:left w:val="none" w:sz="0" w:space="0" w:color="auto"/>
        <w:bottom w:val="none" w:sz="0" w:space="0" w:color="auto"/>
        <w:right w:val="none" w:sz="0" w:space="0" w:color="auto"/>
      </w:divBdr>
      <w:divsChild>
        <w:div w:id="465511344">
          <w:marLeft w:val="0"/>
          <w:marRight w:val="0"/>
          <w:marTop w:val="0"/>
          <w:marBottom w:val="0"/>
          <w:divBdr>
            <w:top w:val="none" w:sz="0" w:space="0" w:color="auto"/>
            <w:left w:val="none" w:sz="0" w:space="0" w:color="auto"/>
            <w:bottom w:val="none" w:sz="0" w:space="0" w:color="auto"/>
            <w:right w:val="none" w:sz="0" w:space="0" w:color="auto"/>
          </w:divBdr>
          <w:divsChild>
            <w:div w:id="40709514">
              <w:marLeft w:val="0"/>
              <w:marRight w:val="0"/>
              <w:marTop w:val="0"/>
              <w:marBottom w:val="0"/>
              <w:divBdr>
                <w:top w:val="none" w:sz="0" w:space="0" w:color="auto"/>
                <w:left w:val="none" w:sz="0" w:space="0" w:color="auto"/>
                <w:bottom w:val="none" w:sz="0" w:space="0" w:color="auto"/>
                <w:right w:val="none" w:sz="0" w:space="0" w:color="auto"/>
              </w:divBdr>
              <w:divsChild>
                <w:div w:id="1849714715">
                  <w:marLeft w:val="0"/>
                  <w:marRight w:val="0"/>
                  <w:marTop w:val="0"/>
                  <w:marBottom w:val="0"/>
                  <w:divBdr>
                    <w:top w:val="none" w:sz="0" w:space="0" w:color="auto"/>
                    <w:left w:val="none" w:sz="0" w:space="0" w:color="auto"/>
                    <w:bottom w:val="none" w:sz="0" w:space="0" w:color="auto"/>
                    <w:right w:val="none" w:sz="0" w:space="0" w:color="auto"/>
                  </w:divBdr>
                </w:div>
              </w:divsChild>
            </w:div>
            <w:div w:id="485900957">
              <w:marLeft w:val="0"/>
              <w:marRight w:val="0"/>
              <w:marTop w:val="0"/>
              <w:marBottom w:val="0"/>
              <w:divBdr>
                <w:top w:val="none" w:sz="0" w:space="0" w:color="auto"/>
                <w:left w:val="none" w:sz="0" w:space="0" w:color="auto"/>
                <w:bottom w:val="none" w:sz="0" w:space="0" w:color="auto"/>
                <w:right w:val="none" w:sz="0" w:space="0" w:color="auto"/>
              </w:divBdr>
              <w:divsChild>
                <w:div w:id="7165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7450">
      <w:bodyDiv w:val="1"/>
      <w:marLeft w:val="0"/>
      <w:marRight w:val="0"/>
      <w:marTop w:val="0"/>
      <w:marBottom w:val="0"/>
      <w:divBdr>
        <w:top w:val="none" w:sz="0" w:space="0" w:color="auto"/>
        <w:left w:val="none" w:sz="0" w:space="0" w:color="auto"/>
        <w:bottom w:val="none" w:sz="0" w:space="0" w:color="auto"/>
        <w:right w:val="none" w:sz="0" w:space="0" w:color="auto"/>
      </w:divBdr>
      <w:divsChild>
        <w:div w:id="1542935170">
          <w:marLeft w:val="0"/>
          <w:marRight w:val="0"/>
          <w:marTop w:val="0"/>
          <w:marBottom w:val="0"/>
          <w:divBdr>
            <w:top w:val="none" w:sz="0" w:space="0" w:color="auto"/>
            <w:left w:val="none" w:sz="0" w:space="0" w:color="auto"/>
            <w:bottom w:val="none" w:sz="0" w:space="0" w:color="auto"/>
            <w:right w:val="none" w:sz="0" w:space="0" w:color="auto"/>
          </w:divBdr>
          <w:divsChild>
            <w:div w:id="425880664">
              <w:marLeft w:val="0"/>
              <w:marRight w:val="0"/>
              <w:marTop w:val="0"/>
              <w:marBottom w:val="0"/>
              <w:divBdr>
                <w:top w:val="none" w:sz="0" w:space="0" w:color="auto"/>
                <w:left w:val="none" w:sz="0" w:space="0" w:color="auto"/>
                <w:bottom w:val="none" w:sz="0" w:space="0" w:color="auto"/>
                <w:right w:val="none" w:sz="0" w:space="0" w:color="auto"/>
              </w:divBdr>
              <w:divsChild>
                <w:div w:id="1631663111">
                  <w:marLeft w:val="0"/>
                  <w:marRight w:val="0"/>
                  <w:marTop w:val="0"/>
                  <w:marBottom w:val="0"/>
                  <w:divBdr>
                    <w:top w:val="none" w:sz="0" w:space="0" w:color="auto"/>
                    <w:left w:val="none" w:sz="0" w:space="0" w:color="auto"/>
                    <w:bottom w:val="none" w:sz="0" w:space="0" w:color="auto"/>
                    <w:right w:val="none" w:sz="0" w:space="0" w:color="auto"/>
                  </w:divBdr>
                </w:div>
              </w:divsChild>
            </w:div>
            <w:div w:id="377358970">
              <w:marLeft w:val="0"/>
              <w:marRight w:val="0"/>
              <w:marTop w:val="0"/>
              <w:marBottom w:val="0"/>
              <w:divBdr>
                <w:top w:val="none" w:sz="0" w:space="0" w:color="auto"/>
                <w:left w:val="none" w:sz="0" w:space="0" w:color="auto"/>
                <w:bottom w:val="none" w:sz="0" w:space="0" w:color="auto"/>
                <w:right w:val="none" w:sz="0" w:space="0" w:color="auto"/>
              </w:divBdr>
            </w:div>
            <w:div w:id="1439252563">
              <w:marLeft w:val="0"/>
              <w:marRight w:val="0"/>
              <w:marTop w:val="0"/>
              <w:marBottom w:val="0"/>
              <w:divBdr>
                <w:top w:val="none" w:sz="0" w:space="0" w:color="auto"/>
                <w:left w:val="none" w:sz="0" w:space="0" w:color="auto"/>
                <w:bottom w:val="none" w:sz="0" w:space="0" w:color="auto"/>
                <w:right w:val="none" w:sz="0" w:space="0" w:color="auto"/>
              </w:divBdr>
              <w:divsChild>
                <w:div w:id="1668822752">
                  <w:marLeft w:val="0"/>
                  <w:marRight w:val="0"/>
                  <w:marTop w:val="0"/>
                  <w:marBottom w:val="0"/>
                  <w:divBdr>
                    <w:top w:val="none" w:sz="0" w:space="0" w:color="auto"/>
                    <w:left w:val="none" w:sz="0" w:space="0" w:color="auto"/>
                    <w:bottom w:val="none" w:sz="0" w:space="0" w:color="auto"/>
                    <w:right w:val="none" w:sz="0" w:space="0" w:color="auto"/>
                  </w:divBdr>
                </w:div>
              </w:divsChild>
            </w:div>
            <w:div w:id="1368482976">
              <w:marLeft w:val="0"/>
              <w:marRight w:val="0"/>
              <w:marTop w:val="0"/>
              <w:marBottom w:val="0"/>
              <w:divBdr>
                <w:top w:val="none" w:sz="0" w:space="0" w:color="auto"/>
                <w:left w:val="none" w:sz="0" w:space="0" w:color="auto"/>
                <w:bottom w:val="none" w:sz="0" w:space="0" w:color="auto"/>
                <w:right w:val="none" w:sz="0" w:space="0" w:color="auto"/>
              </w:divBdr>
              <w:divsChild>
                <w:div w:id="1337225566">
                  <w:marLeft w:val="0"/>
                  <w:marRight w:val="0"/>
                  <w:marTop w:val="0"/>
                  <w:marBottom w:val="0"/>
                  <w:divBdr>
                    <w:top w:val="none" w:sz="0" w:space="0" w:color="auto"/>
                    <w:left w:val="none" w:sz="0" w:space="0" w:color="auto"/>
                    <w:bottom w:val="none" w:sz="0" w:space="0" w:color="auto"/>
                    <w:right w:val="none" w:sz="0" w:space="0" w:color="auto"/>
                  </w:divBdr>
                </w:div>
              </w:divsChild>
            </w:div>
            <w:div w:id="1423842970">
              <w:marLeft w:val="0"/>
              <w:marRight w:val="0"/>
              <w:marTop w:val="0"/>
              <w:marBottom w:val="0"/>
              <w:divBdr>
                <w:top w:val="none" w:sz="0" w:space="0" w:color="auto"/>
                <w:left w:val="none" w:sz="0" w:space="0" w:color="auto"/>
                <w:bottom w:val="none" w:sz="0" w:space="0" w:color="auto"/>
                <w:right w:val="none" w:sz="0" w:space="0" w:color="auto"/>
              </w:divBdr>
              <w:divsChild>
                <w:div w:id="2072075346">
                  <w:marLeft w:val="0"/>
                  <w:marRight w:val="0"/>
                  <w:marTop w:val="0"/>
                  <w:marBottom w:val="0"/>
                  <w:divBdr>
                    <w:top w:val="none" w:sz="0" w:space="0" w:color="auto"/>
                    <w:left w:val="none" w:sz="0" w:space="0" w:color="auto"/>
                    <w:bottom w:val="none" w:sz="0" w:space="0" w:color="auto"/>
                    <w:right w:val="none" w:sz="0" w:space="0" w:color="auto"/>
                  </w:divBdr>
                </w:div>
              </w:divsChild>
            </w:div>
            <w:div w:id="1868105857">
              <w:marLeft w:val="0"/>
              <w:marRight w:val="0"/>
              <w:marTop w:val="0"/>
              <w:marBottom w:val="0"/>
              <w:divBdr>
                <w:top w:val="none" w:sz="0" w:space="0" w:color="auto"/>
                <w:left w:val="none" w:sz="0" w:space="0" w:color="auto"/>
                <w:bottom w:val="none" w:sz="0" w:space="0" w:color="auto"/>
                <w:right w:val="none" w:sz="0" w:space="0" w:color="auto"/>
              </w:divBdr>
              <w:divsChild>
                <w:div w:id="166677455">
                  <w:marLeft w:val="0"/>
                  <w:marRight w:val="0"/>
                  <w:marTop w:val="0"/>
                  <w:marBottom w:val="0"/>
                  <w:divBdr>
                    <w:top w:val="none" w:sz="0" w:space="0" w:color="auto"/>
                    <w:left w:val="none" w:sz="0" w:space="0" w:color="auto"/>
                    <w:bottom w:val="none" w:sz="0" w:space="0" w:color="auto"/>
                    <w:right w:val="none" w:sz="0" w:space="0" w:color="auto"/>
                  </w:divBdr>
                </w:div>
              </w:divsChild>
            </w:div>
            <w:div w:id="2036618228">
              <w:marLeft w:val="0"/>
              <w:marRight w:val="0"/>
              <w:marTop w:val="0"/>
              <w:marBottom w:val="0"/>
              <w:divBdr>
                <w:top w:val="none" w:sz="0" w:space="0" w:color="auto"/>
                <w:left w:val="none" w:sz="0" w:space="0" w:color="auto"/>
                <w:bottom w:val="none" w:sz="0" w:space="0" w:color="auto"/>
                <w:right w:val="none" w:sz="0" w:space="0" w:color="auto"/>
              </w:divBdr>
              <w:divsChild>
                <w:div w:id="1134717322">
                  <w:marLeft w:val="0"/>
                  <w:marRight w:val="0"/>
                  <w:marTop w:val="0"/>
                  <w:marBottom w:val="0"/>
                  <w:divBdr>
                    <w:top w:val="none" w:sz="0" w:space="0" w:color="auto"/>
                    <w:left w:val="none" w:sz="0" w:space="0" w:color="auto"/>
                    <w:bottom w:val="none" w:sz="0" w:space="0" w:color="auto"/>
                    <w:right w:val="none" w:sz="0" w:space="0" w:color="auto"/>
                  </w:divBdr>
                </w:div>
              </w:divsChild>
            </w:div>
            <w:div w:id="834345303">
              <w:marLeft w:val="0"/>
              <w:marRight w:val="0"/>
              <w:marTop w:val="0"/>
              <w:marBottom w:val="0"/>
              <w:divBdr>
                <w:top w:val="none" w:sz="0" w:space="0" w:color="auto"/>
                <w:left w:val="none" w:sz="0" w:space="0" w:color="auto"/>
                <w:bottom w:val="none" w:sz="0" w:space="0" w:color="auto"/>
                <w:right w:val="none" w:sz="0" w:space="0" w:color="auto"/>
              </w:divBdr>
              <w:divsChild>
                <w:div w:id="1234201952">
                  <w:marLeft w:val="0"/>
                  <w:marRight w:val="0"/>
                  <w:marTop w:val="0"/>
                  <w:marBottom w:val="0"/>
                  <w:divBdr>
                    <w:top w:val="none" w:sz="0" w:space="0" w:color="auto"/>
                    <w:left w:val="none" w:sz="0" w:space="0" w:color="auto"/>
                    <w:bottom w:val="none" w:sz="0" w:space="0" w:color="auto"/>
                    <w:right w:val="none" w:sz="0" w:space="0" w:color="auto"/>
                  </w:divBdr>
                </w:div>
              </w:divsChild>
            </w:div>
            <w:div w:id="289937769">
              <w:marLeft w:val="0"/>
              <w:marRight w:val="0"/>
              <w:marTop w:val="0"/>
              <w:marBottom w:val="0"/>
              <w:divBdr>
                <w:top w:val="none" w:sz="0" w:space="0" w:color="auto"/>
                <w:left w:val="none" w:sz="0" w:space="0" w:color="auto"/>
                <w:bottom w:val="none" w:sz="0" w:space="0" w:color="auto"/>
                <w:right w:val="none" w:sz="0" w:space="0" w:color="auto"/>
              </w:divBdr>
              <w:divsChild>
                <w:div w:id="730926748">
                  <w:marLeft w:val="0"/>
                  <w:marRight w:val="0"/>
                  <w:marTop w:val="0"/>
                  <w:marBottom w:val="0"/>
                  <w:divBdr>
                    <w:top w:val="none" w:sz="0" w:space="0" w:color="auto"/>
                    <w:left w:val="none" w:sz="0" w:space="0" w:color="auto"/>
                    <w:bottom w:val="none" w:sz="0" w:space="0" w:color="auto"/>
                    <w:right w:val="none" w:sz="0" w:space="0" w:color="auto"/>
                  </w:divBdr>
                </w:div>
              </w:divsChild>
            </w:div>
            <w:div w:id="1697342226">
              <w:marLeft w:val="0"/>
              <w:marRight w:val="0"/>
              <w:marTop w:val="0"/>
              <w:marBottom w:val="0"/>
              <w:divBdr>
                <w:top w:val="none" w:sz="0" w:space="0" w:color="auto"/>
                <w:left w:val="none" w:sz="0" w:space="0" w:color="auto"/>
                <w:bottom w:val="none" w:sz="0" w:space="0" w:color="auto"/>
                <w:right w:val="none" w:sz="0" w:space="0" w:color="auto"/>
              </w:divBdr>
              <w:divsChild>
                <w:div w:id="1783769217">
                  <w:marLeft w:val="0"/>
                  <w:marRight w:val="0"/>
                  <w:marTop w:val="0"/>
                  <w:marBottom w:val="0"/>
                  <w:divBdr>
                    <w:top w:val="none" w:sz="0" w:space="0" w:color="auto"/>
                    <w:left w:val="none" w:sz="0" w:space="0" w:color="auto"/>
                    <w:bottom w:val="none" w:sz="0" w:space="0" w:color="auto"/>
                    <w:right w:val="none" w:sz="0" w:space="0" w:color="auto"/>
                  </w:divBdr>
                </w:div>
              </w:divsChild>
            </w:div>
            <w:div w:id="1974747114">
              <w:marLeft w:val="0"/>
              <w:marRight w:val="0"/>
              <w:marTop w:val="0"/>
              <w:marBottom w:val="0"/>
              <w:divBdr>
                <w:top w:val="none" w:sz="0" w:space="0" w:color="auto"/>
                <w:left w:val="none" w:sz="0" w:space="0" w:color="auto"/>
                <w:bottom w:val="none" w:sz="0" w:space="0" w:color="auto"/>
                <w:right w:val="none" w:sz="0" w:space="0" w:color="auto"/>
              </w:divBdr>
              <w:divsChild>
                <w:div w:id="1219437303">
                  <w:marLeft w:val="0"/>
                  <w:marRight w:val="0"/>
                  <w:marTop w:val="0"/>
                  <w:marBottom w:val="0"/>
                  <w:divBdr>
                    <w:top w:val="none" w:sz="0" w:space="0" w:color="auto"/>
                    <w:left w:val="none" w:sz="0" w:space="0" w:color="auto"/>
                    <w:bottom w:val="none" w:sz="0" w:space="0" w:color="auto"/>
                    <w:right w:val="none" w:sz="0" w:space="0" w:color="auto"/>
                  </w:divBdr>
                </w:div>
              </w:divsChild>
            </w:div>
            <w:div w:id="674457848">
              <w:marLeft w:val="0"/>
              <w:marRight w:val="0"/>
              <w:marTop w:val="0"/>
              <w:marBottom w:val="0"/>
              <w:divBdr>
                <w:top w:val="none" w:sz="0" w:space="0" w:color="auto"/>
                <w:left w:val="none" w:sz="0" w:space="0" w:color="auto"/>
                <w:bottom w:val="none" w:sz="0" w:space="0" w:color="auto"/>
                <w:right w:val="none" w:sz="0" w:space="0" w:color="auto"/>
              </w:divBdr>
              <w:divsChild>
                <w:div w:id="517279539">
                  <w:marLeft w:val="0"/>
                  <w:marRight w:val="0"/>
                  <w:marTop w:val="0"/>
                  <w:marBottom w:val="0"/>
                  <w:divBdr>
                    <w:top w:val="none" w:sz="0" w:space="0" w:color="auto"/>
                    <w:left w:val="none" w:sz="0" w:space="0" w:color="auto"/>
                    <w:bottom w:val="none" w:sz="0" w:space="0" w:color="auto"/>
                    <w:right w:val="none" w:sz="0" w:space="0" w:color="auto"/>
                  </w:divBdr>
                </w:div>
              </w:divsChild>
            </w:div>
            <w:div w:id="235672666">
              <w:marLeft w:val="0"/>
              <w:marRight w:val="0"/>
              <w:marTop w:val="0"/>
              <w:marBottom w:val="0"/>
              <w:divBdr>
                <w:top w:val="none" w:sz="0" w:space="0" w:color="auto"/>
                <w:left w:val="none" w:sz="0" w:space="0" w:color="auto"/>
                <w:bottom w:val="none" w:sz="0" w:space="0" w:color="auto"/>
                <w:right w:val="none" w:sz="0" w:space="0" w:color="auto"/>
              </w:divBdr>
              <w:divsChild>
                <w:div w:id="2721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123coduri.ro/cauta-in-baza-de-date-coduri-caen.php?vcodsectiune=A&amp;vcodclasa=01&amp;vcodgrupa=012&amp;vcodcaen=0125" TargetMode="External"/><Relationship Id="rId18" Type="http://schemas.openxmlformats.org/officeDocument/2006/relationships/hyperlink" Target="http://www.123coduri.ro/cauta-in-baza-de-date-coduri-caen.php?vcodsectiune=A&amp;vcodclasa=02&amp;vcodgrupa=023&amp;vcodcaen=0230" TargetMode="External"/><Relationship Id="rId26" Type="http://schemas.openxmlformats.org/officeDocument/2006/relationships/hyperlink" Target="http://www.123coduri.ro/cauta-in-baza-de-date-coduri-caen.php?vcodsectiune=F&amp;vcodclasa=42&amp;vcodgrupa=421&amp;vcodcaen=4213" TargetMode="External"/><Relationship Id="rId39" Type="http://schemas.openxmlformats.org/officeDocument/2006/relationships/hyperlink" Target="http://www.123coduri.ro/cauta-in-baza-de-date-coduri-caen.php?vcodsectiune=G&amp;vcodclasa=47&amp;vcodgrupa=479&amp;vcodcaen=4799" TargetMode="External"/><Relationship Id="rId21" Type="http://schemas.openxmlformats.org/officeDocument/2006/relationships/hyperlink" Target="http://www.123coduri.ro/cauta-in-baza-de-date-coduri-caen.php?vcodsectiune=C&amp;vcodclasa=16&amp;vcodgrupa=162&amp;vcodcaen=1623" TargetMode="External"/><Relationship Id="rId34" Type="http://schemas.openxmlformats.org/officeDocument/2006/relationships/hyperlink" Target="http://www.123coduri.ro/cauta-in-baza-de-date-coduri-caen.php?vcodsectiune=G&amp;vcodclasa=46&amp;vcodgrupa=461&amp;vcodcaen=4613" TargetMode="External"/><Relationship Id="rId42" Type="http://schemas.openxmlformats.org/officeDocument/2006/relationships/hyperlink" Target="http://www.123coduri.ro/cauta-in-baza-de-date-coduri-caen.php?vcodsectiune=H&amp;vcodclasa=52&amp;vcodgrupa=521&amp;vcodcaen=5210" TargetMode="External"/><Relationship Id="rId47" Type="http://schemas.openxmlformats.org/officeDocument/2006/relationships/hyperlink" Target="http://www.123coduri.ro/cauta-in-baza-de-date-coduri-caen.php?vcodsectiune=J&amp;vcodclasa=59&amp;vcodgrupa=592&amp;vcodcaen=5920" TargetMode="External"/><Relationship Id="rId50" Type="http://schemas.openxmlformats.org/officeDocument/2006/relationships/hyperlink" Target="http://www.123coduri.ro/cauta-in-baza-de-date-coduri-caen.php?vcodsectiune=N&amp;vcodclasa=77&amp;vcodgrupa=773&amp;vcodcaen=7739"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123coduri.ro/cauta-in-baza-de-date-coduri-caen.php?vcodsectiune=A&amp;vcodclasa=01&amp;vcodgrupa=011&amp;vcodcaen=0119" TargetMode="External"/><Relationship Id="rId17" Type="http://schemas.openxmlformats.org/officeDocument/2006/relationships/hyperlink" Target="http://www.123coduri.ro/cauta-in-baza-de-date-coduri-caen.php?vcodsectiune=A&amp;vcodclasa=01&amp;vcodgrupa=016&amp;vcodcaen=0164" TargetMode="External"/><Relationship Id="rId25" Type="http://schemas.openxmlformats.org/officeDocument/2006/relationships/hyperlink" Target="http://www.123coduri.ro/cauta-in-baza-de-date-coduri-caen.php?vcodsectiune=F&amp;vcodclasa=41&amp;vcodgrupa=412&amp;vcodcaen=4120" TargetMode="External"/><Relationship Id="rId33" Type="http://schemas.openxmlformats.org/officeDocument/2006/relationships/hyperlink" Target="http://www.123coduri.ro/cauta-in-baza-de-date-coduri-caen.php?vcodsectiune=F&amp;vcodclasa=43&amp;vcodgrupa=439&amp;vcodcaen=4391" TargetMode="External"/><Relationship Id="rId38" Type="http://schemas.openxmlformats.org/officeDocument/2006/relationships/hyperlink" Target="http://www.123coduri.ro/cauta-in-baza-de-date-coduri-caen.php?vcodsectiune=G&amp;vcodclasa=47&amp;vcodgrupa=471&amp;vcodcaen=4711" TargetMode="External"/><Relationship Id="rId46" Type="http://schemas.openxmlformats.org/officeDocument/2006/relationships/hyperlink" Target="http://www.123coduri.ro/cauta-in-baza-de-date-coduri-caen.php?vcodsectiune=I&amp;vcodclasa=56&amp;vcodgrupa=562&amp;vcodcaen=5621" TargetMode="External"/><Relationship Id="rId2" Type="http://schemas.openxmlformats.org/officeDocument/2006/relationships/numbering" Target="numbering.xml"/><Relationship Id="rId16" Type="http://schemas.openxmlformats.org/officeDocument/2006/relationships/hyperlink" Target="http://www.123coduri.ro/cauta-in-baza-de-date-coduri-caen.php?vcodsectiune=A&amp;vcodclasa=01&amp;vcodgrupa=013&amp;vcodcaen=0130" TargetMode="External"/><Relationship Id="rId20" Type="http://schemas.openxmlformats.org/officeDocument/2006/relationships/hyperlink" Target="http://www.123coduri.ro/cauta-in-baza-de-date-coduri-caen.php?vcodsectiune=C&amp;vcodclasa=16&amp;vcodgrupa=162&amp;vcodcaen=1622" TargetMode="External"/><Relationship Id="rId29" Type="http://schemas.openxmlformats.org/officeDocument/2006/relationships/hyperlink" Target="http://www.123coduri.ro/cauta-in-baza-de-date-coduri-caen.php?vcodsectiune=F&amp;vcodclasa=42&amp;vcodgrupa=429&amp;vcodcaen=4299" TargetMode="External"/><Relationship Id="rId41" Type="http://schemas.openxmlformats.org/officeDocument/2006/relationships/hyperlink" Target="http://www.123coduri.ro/cauta-in-baza-de-date-coduri-caen.php?vcodsectiune=H&amp;vcodclasa=49&amp;vcodgrupa=494&amp;vcodcaen=4942"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23coduri.ro/cauta-in-baza-de-date-coduri-caen.php?vcodsectiune=A&amp;vcodclasa=01&amp;vcodgrupa=011&amp;vcodcaen=0113" TargetMode="External"/><Relationship Id="rId24" Type="http://schemas.openxmlformats.org/officeDocument/2006/relationships/hyperlink" Target="http://www.123coduri.ro/cauta-in-baza-de-date-coduri-caen.php?vcodsectiune=C&amp;vcodclasa=33&amp;vcodgrupa=331&amp;vcodcaen=3319" TargetMode="External"/><Relationship Id="rId32" Type="http://schemas.openxmlformats.org/officeDocument/2006/relationships/hyperlink" Target="http://www.123coduri.ro/cauta-in-baza-de-date-coduri-caen.php?vcodsectiune=F&amp;vcodclasa=43&amp;vcodgrupa=433&amp;vcodcaen=4332" TargetMode="External"/><Relationship Id="rId37" Type="http://schemas.openxmlformats.org/officeDocument/2006/relationships/hyperlink" Target="http://www.123coduri.ro/cauta-in-baza-de-date-coduri-caen.php?vcodsectiune=G&amp;vcodclasa=46&amp;vcodgrupa=469&amp;vcodcaen=4690" TargetMode="External"/><Relationship Id="rId40" Type="http://schemas.openxmlformats.org/officeDocument/2006/relationships/hyperlink" Target="http://www.123coduri.ro/cauta-in-baza-de-date-coduri-caen.php?vcodsectiune=H&amp;vcodclasa=49&amp;vcodgrupa=494&amp;vcodcaen=4941" TargetMode="External"/><Relationship Id="rId45" Type="http://schemas.openxmlformats.org/officeDocument/2006/relationships/hyperlink" Target="http://www.123coduri.ro/cauta-in-baza-de-date-coduri-caen.php?vcodsectiune=I&amp;vcodclasa=55&amp;vcodgrupa=559&amp;vcodcaen=5590" TargetMode="External"/><Relationship Id="rId53" Type="http://schemas.openxmlformats.org/officeDocument/2006/relationships/hyperlink" Target="http://www.123coduri.ro/cauta-in-baza-de-date-coduri-caen.php?vcodsectiune=P&amp;vcodclasa=85&amp;vcodgrupa=855&amp;vcodcaen=8551"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123coduri.ro/cauta-in-baza-de-date-coduri-caen.php?vcodsectiune=A&amp;vcodclasa=01&amp;vcodgrupa=012&amp;vcodcaen=0129" TargetMode="External"/><Relationship Id="rId23" Type="http://schemas.openxmlformats.org/officeDocument/2006/relationships/hyperlink" Target="http://www.123coduri.ro/cauta-in-baza-de-date-coduri-caen.php?vcodsectiune=C&amp;vcodclasa=32&amp;vcodgrupa=329&amp;vcodcaen=3299" TargetMode="External"/><Relationship Id="rId28" Type="http://schemas.openxmlformats.org/officeDocument/2006/relationships/hyperlink" Target="http://www.123coduri.ro/cauta-in-baza-de-date-coduri-caen.php?vcodsectiune=F&amp;vcodclasa=42&amp;vcodgrupa=422&amp;vcodcaen=4222" TargetMode="External"/><Relationship Id="rId36" Type="http://schemas.openxmlformats.org/officeDocument/2006/relationships/hyperlink" Target="http://www.123coduri.ro/cauta-in-baza-de-date-coduri-caen.php?vcodsectiune=G&amp;vcodclasa=46&amp;vcodgrupa=467&amp;vcodcaen=4673" TargetMode="External"/><Relationship Id="rId49" Type="http://schemas.openxmlformats.org/officeDocument/2006/relationships/hyperlink" Target="http://www.123coduri.ro/cauta-in-baza-de-date-coduri-caen.php?vcodsectiune=N&amp;vcodclasa=77&amp;vcodgrupa=771&amp;vcodcaen=7712" TargetMode="External"/><Relationship Id="rId57" Type="http://schemas.openxmlformats.org/officeDocument/2006/relationships/fontTable" Target="fontTable.xml"/><Relationship Id="rId10" Type="http://schemas.openxmlformats.org/officeDocument/2006/relationships/hyperlink" Target="http://www.123coduri.ro/cauta-in-baza-de-date-coduri-caen.php?vcodsectiune=A&amp;vcodclasa=01&amp;vcodgrupa=011&amp;vcodcaen=0111" TargetMode="External"/><Relationship Id="rId19" Type="http://schemas.openxmlformats.org/officeDocument/2006/relationships/hyperlink" Target="http://www.123coduri.ro/cauta-in-baza-de-date-coduri-caen.php?vcodsectiune=A&amp;vcodclasa=02&amp;vcodgrupa=024&amp;vcodcaen=0240" TargetMode="External"/><Relationship Id="rId31" Type="http://schemas.openxmlformats.org/officeDocument/2006/relationships/hyperlink" Target="http://www.123coduri.ro/cauta-in-baza-de-date-coduri-caen.php?vcodsectiune=F&amp;vcodclasa=43&amp;vcodgrupa=431&amp;vcodcaen=4312" TargetMode="External"/><Relationship Id="rId44" Type="http://schemas.openxmlformats.org/officeDocument/2006/relationships/hyperlink" Target="http://www.123coduri.ro/cauta-in-baza-de-date-coduri-caen.php?vcodsectiune=I&amp;vcodclasa=55&amp;vcodgrupa=552&amp;vcodcaen=5520" TargetMode="External"/><Relationship Id="rId52" Type="http://schemas.openxmlformats.org/officeDocument/2006/relationships/hyperlink" Target="http://www.123coduri.ro/cauta-in-baza-de-date-coduri-caen.php?vcodsectiune=N&amp;vcodclasa=82&amp;vcodgrupa=829&amp;vcodcaen=829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123coduri.ro/cauta-in-baza-de-date-coduri-caen.php?vcodsectiune=A&amp;vcodclasa=01&amp;vcodgrupa=012&amp;vcodcaen=0128" TargetMode="External"/><Relationship Id="rId22" Type="http://schemas.openxmlformats.org/officeDocument/2006/relationships/hyperlink" Target="http://www.123coduri.ro/cauta-in-baza-de-date-coduri-caen.php?vcodsectiune=C&amp;vcodclasa=16&amp;vcodgrupa=162&amp;vcodcaen=1629" TargetMode="External"/><Relationship Id="rId27" Type="http://schemas.openxmlformats.org/officeDocument/2006/relationships/hyperlink" Target="http://www.123coduri.ro/cauta-in-baza-de-date-coduri-caen.php?vcodsectiune=F&amp;vcodclasa=42&amp;vcodgrupa=422&amp;vcodcaen=4221" TargetMode="External"/><Relationship Id="rId30" Type="http://schemas.openxmlformats.org/officeDocument/2006/relationships/hyperlink" Target="http://www.123coduri.ro/cauta-in-baza-de-date-coduri-caen.php?vcodsectiune=F&amp;vcodclasa=43&amp;vcodgrupa=431&amp;vcodcaen=4311" TargetMode="External"/><Relationship Id="rId35" Type="http://schemas.openxmlformats.org/officeDocument/2006/relationships/hyperlink" Target="http://www.123coduri.ro/cauta-in-baza-de-date-coduri-caen.php?vcodsectiune=G&amp;vcodclasa=46&amp;vcodgrupa=467&amp;vcodcaen=4671" TargetMode="External"/><Relationship Id="rId43" Type="http://schemas.openxmlformats.org/officeDocument/2006/relationships/hyperlink" Target="http://www.123coduri.ro/cauta-in-baza-de-date-coduri-caen.php?vcodsectiune=H&amp;vcodclasa=52&amp;vcodgrupa=522&amp;vcodcaen=5221" TargetMode="External"/><Relationship Id="rId48" Type="http://schemas.openxmlformats.org/officeDocument/2006/relationships/hyperlink" Target="http://www.123coduri.ro/cauta-in-baza-de-date-coduri-caen.php?vcodsectiune=M&amp;vcodclasa=74&amp;vcodgrupa=741&amp;vcodcaen=7410" TargetMode="External"/><Relationship Id="rId56" Type="http://schemas.openxmlformats.org/officeDocument/2006/relationships/footer" Target="footer2.xml"/><Relationship Id="rId8" Type="http://schemas.openxmlformats.org/officeDocument/2006/relationships/image" Target="media/image1.jpg"/><Relationship Id="rId51" Type="http://schemas.openxmlformats.org/officeDocument/2006/relationships/hyperlink" Target="http://www.123coduri.ro/cauta-in-baza-de-date-coduri-caen.php?vcodsectiune=N&amp;vcodclasa=82&amp;vcodgrupa=823&amp;vcodcaen=8230"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office@primaria-avrig.ro" TargetMode="External"/><Relationship Id="rId1" Type="http://schemas.openxmlformats.org/officeDocument/2006/relationships/hyperlink" Target="http://www.primaria-avrig.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office@primaria-avrig.ro" TargetMode="External"/><Relationship Id="rId1" Type="http://schemas.openxmlformats.org/officeDocument/2006/relationships/hyperlink" Target="http://www.primaria-avrig.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a.ianos\Desktop\Antet%20Primaria%20Avrig%202019%20februarie%20(1).dotx"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E33AA-AB0E-4FFC-9D21-D6E39AC7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Primaria Avrig 2019 februarie (1)</Template>
  <TotalTime>2</TotalTime>
  <Pages>12</Pages>
  <Words>5726</Words>
  <Characters>32639</Characters>
  <Application>Microsoft Office Word</Application>
  <DocSecurity>0</DocSecurity>
  <Lines>271</Lines>
  <Paragraphs>76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SI. Ianos</dc:creator>
  <cp:lastModifiedBy>Secretariat</cp:lastModifiedBy>
  <cp:revision>3</cp:revision>
  <cp:lastPrinted>2019-09-11T10:15:00Z</cp:lastPrinted>
  <dcterms:created xsi:type="dcterms:W3CDTF">2026-02-05T12:20:00Z</dcterms:created>
  <dcterms:modified xsi:type="dcterms:W3CDTF">2026-02-05T12:22:00Z</dcterms:modified>
</cp:coreProperties>
</file>