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C55" w:rsidRDefault="00161C55" w:rsidP="00161C55">
      <w:pPr>
        <w:autoSpaceDE w:val="0"/>
        <w:autoSpaceDN w:val="0"/>
        <w:adjustRightInd w:val="0"/>
        <w:spacing w:after="0" w:line="240" w:lineRule="auto"/>
        <w:jc w:val="center"/>
        <w:rPr>
          <w:rFonts w:ascii="Calibri,Bold" w:hAnsi="Calibri,Bold" w:cs="Calibri,Bold"/>
          <w:b/>
          <w:bCs/>
          <w:sz w:val="36"/>
          <w:szCs w:val="36"/>
        </w:rPr>
      </w:pPr>
    </w:p>
    <w:p w:rsidR="00161C55" w:rsidRPr="0022519E" w:rsidRDefault="00161C55" w:rsidP="00161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161C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PLAN DE </w:t>
      </w:r>
      <w:r w:rsidR="008C0A94">
        <w:rPr>
          <w:rFonts w:ascii="Times New Roman" w:hAnsi="Times New Roman" w:cs="Times New Roman"/>
          <w:b/>
          <w:bCs/>
          <w:sz w:val="28"/>
          <w:szCs w:val="28"/>
        </w:rPr>
        <w:t>ADMINISTRARE</w:t>
      </w: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8C0A94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Aprobat in Sedinta Consiliului de Administratie</w:t>
      </w:r>
    </w:p>
    <w:p w:rsidR="007B2A62" w:rsidRPr="0022519E" w:rsidRDefault="00867CCE" w:rsidP="008C0A94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Din data de </w:t>
      </w:r>
      <w:r w:rsidR="008C0A94">
        <w:rPr>
          <w:rFonts w:ascii="Times New Roman" w:hAnsi="Times New Roman" w:cs="Times New Roman"/>
          <w:b/>
          <w:bCs/>
          <w:sz w:val="28"/>
          <w:szCs w:val="28"/>
        </w:rPr>
        <w:t>02.07.2017</w:t>
      </w:r>
    </w:p>
    <w:p w:rsidR="00161C55" w:rsidRPr="0022519E" w:rsidRDefault="00161C55" w:rsidP="008C0A9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C0A94" w:rsidRPr="0022519E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PRESEDINTELE CONSIULUI DE ADMINISTRATIE</w:t>
      </w:r>
    </w:p>
    <w:p w:rsidR="007B2A62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PRODAN OVIDIU </w:t>
      </w: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Pr="0022519E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61C55" w:rsidRDefault="00161C55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C0A94" w:rsidRDefault="008C0A94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26056" w:rsidRDefault="00126056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126056" w:rsidRDefault="00126056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lastRenderedPageBreak/>
        <w:t>CADRUL INSTITUTIONAL</w:t>
      </w:r>
    </w:p>
    <w:p w:rsidR="00161C55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bookmarkStart w:id="0" w:name="_GoBack"/>
      <w:bookmarkEnd w:id="0"/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Prezentul Plan de Management a fost elaborat in baza Ordonantei de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Urgenta nr.109/30.11.2011 privind guvernarea corporativa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intreprinderilor publice (publicata in Monitorul Oficial, Partea I, nr.773 din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14.12.2011), cu respectarea prevederilor Legii nr.544/12.10.2001 privind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liberul acces la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informatiile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de interes public, cu modificarile si completarile ulterioare.</w:t>
      </w:r>
    </w:p>
    <w:p w:rsidR="00161C55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Conform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Art.36. – (1) din O.U.G. nr.109/30.11.2011,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>“In termen de 90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b/>
          <w:bCs/>
          <w:sz w:val="28"/>
          <w:szCs w:val="28"/>
        </w:rPr>
        <w:t>de</w:t>
      </w:r>
      <w:proofErr w:type="gramEnd"/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zile de la numire, directorii/membrii directoratului elaboreaza si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b/>
          <w:bCs/>
          <w:sz w:val="28"/>
          <w:szCs w:val="28"/>
        </w:rPr>
        <w:t>prezinta</w:t>
      </w:r>
      <w:proofErr w:type="gramEnd"/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consiliului de administratie, respectiv consiliului de supraveghere</w:t>
      </w:r>
      <w:r w:rsidR="00161C55"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>un plan de management pe durata mandatului si pentru primul an de</w:t>
      </w:r>
      <w:r w:rsidR="00161C55"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>mandat, cuprinzand strategia de conducere pentru atingerea obiectivelorsi criteriilor de performanta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b/>
          <w:bCs/>
          <w:sz w:val="28"/>
          <w:szCs w:val="28"/>
        </w:rPr>
        <w:t>stabilite</w:t>
      </w:r>
      <w:proofErr w:type="gramEnd"/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in contractele de mandat</w:t>
      </w:r>
      <w:r w:rsidRPr="0022519E">
        <w:rPr>
          <w:rFonts w:ascii="Times New Roman" w:hAnsi="Times New Roman" w:cs="Times New Roman"/>
          <w:sz w:val="28"/>
          <w:szCs w:val="28"/>
        </w:rPr>
        <w:t>”.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Prezentul plan de management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corelat si dezvolta planul de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administrare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al consiliului de administratie, in conformitate cu cerintele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O.U.G.nr.109/30.11.2011.</w:t>
      </w:r>
    </w:p>
    <w:p w:rsidR="007B2A62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Ocolul Silvic Izvorul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 xml:space="preserve">Florii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se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 xml:space="preserve"> incadreaza in prevederile</w:t>
      </w:r>
      <w:r w:rsidRPr="0022519E">
        <w:rPr>
          <w:rFonts w:ascii="Times New Roman" w:hAnsi="Times New Roman" w:cs="Times New Roman"/>
          <w:sz w:val="28"/>
          <w:szCs w:val="28"/>
        </w:rPr>
        <w:t xml:space="preserve"> O.U.G. nr.109/2011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, constituita in conformitate cu</w:t>
      </w:r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preveder</w:t>
      </w:r>
      <w:r w:rsidRPr="0022519E">
        <w:rPr>
          <w:rFonts w:ascii="Times New Roman" w:hAnsi="Times New Roman" w:cs="Times New Roman"/>
          <w:sz w:val="28"/>
          <w:szCs w:val="28"/>
        </w:rPr>
        <w:t xml:space="preserve">ile Legii. Nr. 215/2001 privind administratia publica locala, </w:t>
      </w:r>
      <w:r w:rsidRPr="0022519E">
        <w:rPr>
          <w:rFonts w:ascii="Times New Roman" w:hAnsi="Times New Roman" w:cs="Times New Roman"/>
          <w:sz w:val="28"/>
          <w:szCs w:val="28"/>
          <w:lang w:val="ro-RO"/>
        </w:rPr>
        <w:t>ș</w:t>
      </w:r>
      <w:proofErr w:type="gramStart"/>
      <w:r w:rsidRPr="0022519E">
        <w:rPr>
          <w:rFonts w:ascii="Times New Roman" w:hAnsi="Times New Roman" w:cs="Times New Roman"/>
          <w:sz w:val="28"/>
          <w:szCs w:val="28"/>
          <w:lang w:val="ro-RO"/>
        </w:rPr>
        <w:t xml:space="preserve">i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a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 xml:space="preserve"> Legii nr.46/2008 – Codul silvic.</w:t>
      </w:r>
    </w:p>
    <w:p w:rsidR="00161C55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left="1440" w:firstLine="720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CADRUL LEGAL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2519E">
        <w:rPr>
          <w:rFonts w:ascii="Times New Roman" w:hAnsi="Times New Roman" w:cs="Times New Roman"/>
          <w:sz w:val="28"/>
          <w:szCs w:val="28"/>
        </w:rPr>
        <w:t xml:space="preserve">Legea nr.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215 / 2001 privind administratia publica locala cu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modificarile si completarile ulterioare.</w:t>
      </w:r>
      <w:proofErr w:type="gramEnd"/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2519E">
        <w:rPr>
          <w:rFonts w:ascii="Times New Roman" w:hAnsi="Times New Roman" w:cs="Times New Roman"/>
          <w:sz w:val="28"/>
          <w:szCs w:val="28"/>
        </w:rPr>
        <w:t xml:space="preserve">Legea nr.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48 / 2008 Codul Silvic, cu modificarile si completarile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ulterioare.</w:t>
      </w:r>
      <w:proofErr w:type="gramEnd"/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2519E">
        <w:rPr>
          <w:rFonts w:ascii="Times New Roman" w:hAnsi="Times New Roman" w:cs="Times New Roman"/>
          <w:sz w:val="28"/>
          <w:szCs w:val="28"/>
        </w:rPr>
        <w:t>Legea 544/2001 privind liberul acces la informatiile de interes public.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2519E">
        <w:rPr>
          <w:rFonts w:ascii="Times New Roman" w:hAnsi="Times New Roman" w:cs="Times New Roman"/>
          <w:sz w:val="28"/>
          <w:szCs w:val="28"/>
        </w:rPr>
        <w:t xml:space="preserve">Ordonanta de urgenta nr. 109/ 2011 privind guvernanta 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corporative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interprinderilor publice.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22519E">
        <w:rPr>
          <w:rFonts w:ascii="Times New Roman" w:hAnsi="Times New Roman" w:cs="Times New Roman"/>
          <w:sz w:val="28"/>
          <w:szCs w:val="28"/>
        </w:rPr>
        <w:t>Legea nr. 15 / 1990 privind reorganizarea unitatilor economice de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stat ca regii autonome si societati comerciale;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1C55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CONTEXTUL ŞI SCOPUL DOCUMENTULUI STRATEGIC</w:t>
      </w:r>
    </w:p>
    <w:p w:rsidR="00161C55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Contextul elaborării actualului Plan de Management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legislaţia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relevantă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la nivel European şi naţional în domeniul guvernanţei corporative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întreprinderilor publice. Scopul elaborării prezentului document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acela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ca, pe baza Planului de administrare elaborat de Consiliul de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Administraţie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să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se stabilească Planul de Management cuprinzând strategia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lastRenderedPageBreak/>
        <w:t>de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conducere pe durata derularii contractului de mandat, pentru</w:t>
      </w:r>
      <w:r w:rsidR="00161C55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 xml:space="preserve">atingerea obiectivelor şi criteriilor de performanţă </w:t>
      </w:r>
      <w:r w:rsidR="00161C55" w:rsidRPr="0022519E">
        <w:rPr>
          <w:rFonts w:ascii="Times New Roman" w:hAnsi="Times New Roman" w:cs="Times New Roman"/>
          <w:sz w:val="28"/>
          <w:szCs w:val="28"/>
        </w:rPr>
        <w:t>.</w:t>
      </w:r>
    </w:p>
    <w:p w:rsidR="00161C55" w:rsidRPr="0022519E" w:rsidRDefault="00161C55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Planul de Management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supus aprobării Consiliului de Administraţie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al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Ocolul</w:t>
      </w:r>
      <w:r w:rsidR="00161C55" w:rsidRPr="0022519E">
        <w:rPr>
          <w:rFonts w:ascii="Times New Roman" w:hAnsi="Times New Roman" w:cs="Times New Roman"/>
          <w:sz w:val="28"/>
          <w:szCs w:val="28"/>
        </w:rPr>
        <w:t>ui</w:t>
      </w:r>
      <w:r w:rsidRPr="0022519E">
        <w:rPr>
          <w:rFonts w:ascii="Times New Roman" w:hAnsi="Times New Roman" w:cs="Times New Roman"/>
          <w:sz w:val="28"/>
          <w:szCs w:val="28"/>
        </w:rPr>
        <w:t xml:space="preserve"> Silvic </w:t>
      </w:r>
      <w:r w:rsidR="00161C55" w:rsidRPr="0022519E">
        <w:rPr>
          <w:rFonts w:ascii="Times New Roman" w:hAnsi="Times New Roman" w:cs="Times New Roman"/>
          <w:sz w:val="28"/>
          <w:szCs w:val="28"/>
        </w:rPr>
        <w:t>Izvorul Florii</w:t>
      </w:r>
      <w:r w:rsidRPr="0022519E">
        <w:rPr>
          <w:rFonts w:ascii="Times New Roman" w:hAnsi="Times New Roman" w:cs="Times New Roman"/>
          <w:sz w:val="28"/>
          <w:szCs w:val="28"/>
        </w:rPr>
        <w:t>.</w:t>
      </w:r>
    </w:p>
    <w:p w:rsidR="00161C55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Planul de Management are ca bază viziunea manageriala a 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Seful</w:t>
      </w:r>
      <w:r w:rsidR="00161C55" w:rsidRPr="0022519E">
        <w:rPr>
          <w:rFonts w:ascii="Times New Roman" w:hAnsi="Times New Roman" w:cs="Times New Roman"/>
          <w:sz w:val="28"/>
          <w:szCs w:val="28"/>
        </w:rPr>
        <w:t>ui</w:t>
      </w:r>
      <w:r w:rsidRPr="0022519E">
        <w:rPr>
          <w:rFonts w:ascii="Times New Roman" w:hAnsi="Times New Roman" w:cs="Times New Roman"/>
          <w:sz w:val="28"/>
          <w:szCs w:val="28"/>
        </w:rPr>
        <w:t xml:space="preserve"> de Ocol pentru operaţionalizarea perspectivelor de</w:t>
      </w: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conducere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şi dezvoltare strategică a 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Ocolului Silvic Izvorul Florii  </w:t>
      </w:r>
      <w:r w:rsidRPr="0022519E">
        <w:rPr>
          <w:rFonts w:ascii="Times New Roman" w:hAnsi="Times New Roman" w:cs="Times New Roman"/>
          <w:sz w:val="28"/>
          <w:szCs w:val="28"/>
        </w:rPr>
        <w:t>după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cum au fost ele stabilite prin Planul de Administrare, pe baza evoluţiei până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în prezent a raporturilor de activitate si exercitilor bugetare pe anii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precedenti.</w:t>
      </w:r>
    </w:p>
    <w:p w:rsidR="005C3967" w:rsidRPr="0022519E" w:rsidRDefault="005C3967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Planul de Management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operaţionaliza obiectivele, indicatorii de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performanţă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şi măsurile pentru atingerea, monitorizarea şi evaluarea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rezultatelor previzionate, propunând măsuri concrete şi cuantificabile care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să ducă la creşterea performanţei manageriale în perioada de referinţă în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vederea atingerii obiectivelor strategice.</w:t>
      </w:r>
    </w:p>
    <w:p w:rsidR="005C3967" w:rsidRPr="0022519E" w:rsidRDefault="005C3967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PREZENTAREA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Ocolul</w:t>
      </w:r>
      <w:r w:rsidR="005C3967" w:rsidRPr="0022519E">
        <w:rPr>
          <w:rFonts w:ascii="Times New Roman" w:hAnsi="Times New Roman" w:cs="Times New Roman"/>
          <w:b/>
          <w:bCs/>
          <w:sz w:val="28"/>
          <w:szCs w:val="28"/>
        </w:rPr>
        <w:t>ui</w:t>
      </w:r>
      <w:proofErr w:type="gramEnd"/>
      <w:r w:rsidR="005C3967"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Silvic </w:t>
      </w:r>
      <w:r w:rsidR="005C3967"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Izvorul Florii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C3967" w:rsidRPr="0022519E" w:rsidRDefault="005C3967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In data de </w:t>
      </w:r>
      <w:r w:rsidR="005C3967" w:rsidRPr="0022519E">
        <w:rPr>
          <w:rFonts w:ascii="Times New Roman" w:hAnsi="Times New Roman" w:cs="Times New Roman"/>
          <w:sz w:val="28"/>
          <w:szCs w:val="28"/>
        </w:rPr>
        <w:t>29,09,2005</w:t>
      </w:r>
      <w:r w:rsidRPr="0022519E">
        <w:rPr>
          <w:rFonts w:ascii="Times New Roman" w:hAnsi="Times New Roman" w:cs="Times New Roman"/>
          <w:sz w:val="28"/>
          <w:szCs w:val="28"/>
        </w:rPr>
        <w:t>, in conformitate cu prevederile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HCL 99/</w:t>
      </w:r>
      <w:proofErr w:type="gramStart"/>
      <w:r w:rsidR="005C3967" w:rsidRPr="0022519E">
        <w:rPr>
          <w:rFonts w:ascii="Times New Roman" w:hAnsi="Times New Roman" w:cs="Times New Roman"/>
          <w:sz w:val="28"/>
          <w:szCs w:val="28"/>
        </w:rPr>
        <w:t xml:space="preserve">2005 </w:t>
      </w:r>
      <w:r w:rsidRPr="0022519E">
        <w:rPr>
          <w:rFonts w:ascii="Times New Roman" w:hAnsi="Times New Roman" w:cs="Times New Roman"/>
          <w:sz w:val="28"/>
          <w:szCs w:val="28"/>
        </w:rPr>
        <w:t>,</w:t>
      </w:r>
      <w:proofErr w:type="gramEnd"/>
    </w:p>
    <w:p w:rsidR="007B2A62" w:rsidRPr="0022519E" w:rsidRDefault="007B2A62" w:rsidP="005C39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de comun acord am hotarat 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reorganizarea serviciului public de interes local Ocolul Silvic Izvorul Florii  în </w:t>
      </w:r>
      <w:r w:rsidRPr="0022519E">
        <w:rPr>
          <w:rFonts w:ascii="Times New Roman" w:hAnsi="Times New Roman" w:cs="Times New Roman"/>
          <w:sz w:val="28"/>
          <w:szCs w:val="28"/>
        </w:rPr>
        <w:t xml:space="preserve"> care sa functioneze ca regie publica autonoma cu scop lucrativde gospodarire a fondului forestier, a terenu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rilor cu vegetatie forestiera, </w:t>
      </w:r>
      <w:r w:rsidRPr="0022519E">
        <w:rPr>
          <w:rFonts w:ascii="Times New Roman" w:hAnsi="Times New Roman" w:cs="Times New Roman"/>
          <w:sz w:val="28"/>
          <w:szCs w:val="28"/>
        </w:rPr>
        <w:t xml:space="preserve">apartinand </w:t>
      </w:r>
      <w:r w:rsidR="005C3967" w:rsidRPr="0022519E">
        <w:rPr>
          <w:rFonts w:ascii="Times New Roman" w:hAnsi="Times New Roman" w:cs="Times New Roman"/>
          <w:sz w:val="28"/>
          <w:szCs w:val="28"/>
        </w:rPr>
        <w:t xml:space="preserve"> Orașului Avrig și a altor proprietari asociați sau pe bază de contract .</w:t>
      </w:r>
    </w:p>
    <w:p w:rsidR="005C3967" w:rsidRPr="0022519E" w:rsidRDefault="005C3967" w:rsidP="005C39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5C3967" w:rsidP="002A120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Ocolul  Silvic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Izvorul Florii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are ca scop</w:t>
      </w:r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gospodarirea</w:t>
      </w:r>
      <w:r w:rsidRPr="0022519E">
        <w:rPr>
          <w:rFonts w:ascii="Times New Roman" w:hAnsi="Times New Roman" w:cs="Times New Roman"/>
          <w:sz w:val="28"/>
          <w:szCs w:val="28"/>
        </w:rPr>
        <w:t xml:space="preserve"> durabila a fondului forestier</w:t>
      </w:r>
      <w:r w:rsidR="007B2A62" w:rsidRPr="0022519E">
        <w:rPr>
          <w:rFonts w:ascii="Times New Roman" w:hAnsi="Times New Roman" w:cs="Times New Roman"/>
          <w:sz w:val="28"/>
          <w:szCs w:val="28"/>
        </w:rPr>
        <w:t>, a vegetatiei forestiere din afara fondului forestier, definite</w:t>
      </w:r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conform Codului silvic – Legea nr. 46/2008, proprietatea</w:t>
      </w:r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2A1201" w:rsidRPr="0022519E">
        <w:rPr>
          <w:rFonts w:ascii="Times New Roman" w:hAnsi="Times New Roman" w:cs="Times New Roman"/>
          <w:sz w:val="28"/>
          <w:szCs w:val="28"/>
        </w:rPr>
        <w:t xml:space="preserve">Orașului Avrig și </w:t>
      </w:r>
      <w:proofErr w:type="gramStart"/>
      <w:r w:rsidR="002A1201" w:rsidRPr="0022519E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2A1201" w:rsidRPr="0022519E">
        <w:rPr>
          <w:rFonts w:ascii="Times New Roman" w:hAnsi="Times New Roman" w:cs="Times New Roman"/>
          <w:sz w:val="28"/>
          <w:szCs w:val="28"/>
        </w:rPr>
        <w:t xml:space="preserve"> altor proprietari asociați sau pe bază de contract </w:t>
      </w:r>
      <w:r w:rsidR="007B2A62" w:rsidRPr="0022519E">
        <w:rPr>
          <w:rFonts w:ascii="Times New Roman" w:hAnsi="Times New Roman" w:cs="Times New Roman"/>
          <w:sz w:val="28"/>
          <w:szCs w:val="28"/>
        </w:rPr>
        <w:t>precum si a adoptarii si aplicarii celor mai potrivite masuri pentru</w:t>
      </w:r>
      <w:r w:rsidR="002A1201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gestionarea eficienta, economica si ecologica a patrimoniului forestier.</w:t>
      </w:r>
    </w:p>
    <w:p w:rsidR="002A1201" w:rsidRPr="0022519E" w:rsidRDefault="002A120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2A1201" w:rsidP="002A120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Ocolul Silvic Izvorul Florii ca obiect principal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 xml:space="preserve">de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activitate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>:</w:t>
      </w:r>
    </w:p>
    <w:p w:rsidR="0022519E" w:rsidRPr="0022519E" w:rsidRDefault="0022519E" w:rsidP="002A120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22519E" w:rsidRPr="0022519E" w:rsidRDefault="0022519E" w:rsidP="0022519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 0210 - </w:t>
      </w:r>
      <w:r w:rsidR="007B2A62" w:rsidRPr="0022519E">
        <w:rPr>
          <w:rFonts w:ascii="Times New Roman" w:hAnsi="Times New Roman" w:cs="Times New Roman"/>
          <w:sz w:val="28"/>
          <w:szCs w:val="28"/>
        </w:rPr>
        <w:t>Silvicultura si alte a</w:t>
      </w:r>
      <w:r w:rsidRPr="0022519E">
        <w:rPr>
          <w:rFonts w:ascii="Times New Roman" w:hAnsi="Times New Roman" w:cs="Times New Roman"/>
          <w:sz w:val="28"/>
          <w:szCs w:val="28"/>
        </w:rPr>
        <w:t xml:space="preserve">ctivitati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 xml:space="preserve">forestiere </w:t>
      </w:r>
      <w:r w:rsidR="007B2A62" w:rsidRPr="0022519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B2A62" w:rsidRPr="0022519E" w:rsidRDefault="002A1201" w:rsidP="0022519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Alte activități secundare </w:t>
      </w:r>
    </w:p>
    <w:p w:rsidR="0022519E" w:rsidRPr="0022519E" w:rsidRDefault="0022519E" w:rsidP="00225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251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</w:t>
      </w:r>
    </w:p>
    <w:p w:rsidR="0022519E" w:rsidRPr="0022519E" w:rsidRDefault="0022519E" w:rsidP="0022519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o-RO"/>
        </w:rPr>
      </w:pPr>
      <w:r w:rsidRPr="0022519E">
        <w:rPr>
          <w:rFonts w:ascii="Times New Roman" w:eastAsia="Times New Roman" w:hAnsi="Times New Roman" w:cs="Times New Roman"/>
          <w:sz w:val="28"/>
          <w:szCs w:val="28"/>
          <w:lang w:val="ro-RO"/>
        </w:rPr>
        <w:t xml:space="preserve"> 0220 - Exploatarea forestieră;</w:t>
      </w:r>
    </w:p>
    <w:tbl>
      <w:tblPr>
        <w:tblW w:w="4831" w:type="pct"/>
        <w:tblCellSpacing w:w="7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641"/>
        <w:gridCol w:w="39"/>
        <w:gridCol w:w="107"/>
        <w:gridCol w:w="8424"/>
        <w:gridCol w:w="50"/>
        <w:gridCol w:w="215"/>
      </w:tblGrid>
      <w:tr w:rsidR="0022519E" w:rsidRPr="0022519E" w:rsidTr="00C90272">
        <w:trPr>
          <w:gridAfter w:val="2"/>
          <w:wAfter w:w="259" w:type="dxa"/>
          <w:trHeight w:val="157"/>
          <w:tblCellSpacing w:w="7" w:type="dxa"/>
        </w:trPr>
        <w:tc>
          <w:tcPr>
            <w:tcW w:w="637" w:type="dxa"/>
            <w:gridSpan w:val="2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0111</w:t>
            </w:r>
          </w:p>
        </w:tc>
        <w:tc>
          <w:tcPr>
            <w:tcW w:w="8525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6" w:anchor="S0111E" w:tooltip="Cod CAEN 0111 Cultivarea cerealelor (exclusiv orez), plantelor leguminoase si a plantelor producatoare de seminte oleaginoas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cerealelor (exclusiv orez), plantelor leguminoase si a plantelor producatoare de seminte oleaginoase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0113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7" w:anchor="S0113E" w:tooltip="Cod CAEN 0113 Cultivarea legumelor si a pepenilor, a radacinoaselor si tuberculilor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legumelor si a pepenilor, a radacinoaselor si tuberculilor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0119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8" w:anchor="S0119E" w:tooltip="Cod CAEN 0119 Cultivarea altor plante din culturi nepermanent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altor plante din culturi nepermanente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0125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9" w:anchor="S0125E" w:tooltip="Cod CAEN 0125 Cultivarea fructelor arbustilor fructiferi, capsunilor, nuciferilor si a altor pomi fructifer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fructelor arbustilor fructiferi, capsunilor, nuciferilor si a altor pomi fructiferi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0128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0" w:anchor="S0128E" w:tooltip="Cod CAEN 0128 Cultivarea condimentelor, plantelor aromatice, medicinale si a plantelor de uz farmaceutic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condimentelor, plantelor aromatice, medicinale si a plantelor de uz farmaceutic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0129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1" w:anchor="S0129E" w:tooltip="Cod CAEN 0129 Cultivarea altor plante permanent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altor plante permanente</w:t>
              </w:r>
            </w:hyperlink>
          </w:p>
        </w:tc>
      </w:tr>
      <w:tr w:rsidR="0022519E" w:rsidRPr="0022519E" w:rsidTr="00C90272">
        <w:trPr>
          <w:gridAfter w:val="1"/>
          <w:trHeight w:val="4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0130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2" w:anchor="S0130E" w:tooltip="Cod CAEN 0130 Cultivarea plantelor pentru inmultir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Cultivarea plantelor pentru inmultire</w:t>
              </w:r>
            </w:hyperlink>
          </w:p>
        </w:tc>
      </w:tr>
      <w:tr w:rsidR="0022519E" w:rsidRPr="0022519E" w:rsidTr="00C90272">
        <w:trPr>
          <w:gridAfter w:val="1"/>
          <w:trHeight w:val="481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0164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3" w:anchor="S0164E" w:tooltip="Cod CAEN 0164 Pregatirea semintelor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Pregatirea semintelor</w:t>
              </w:r>
            </w:hyperlink>
          </w:p>
        </w:tc>
      </w:tr>
      <w:tr w:rsidR="0022519E" w:rsidRPr="0022519E" w:rsidTr="00C90272">
        <w:trPr>
          <w:gridAfter w:val="1"/>
          <w:trHeight w:val="4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0230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4" w:anchor="S0230E" w:tooltip="Cod CAEN 0230 Colectarea produselor forestiere nelemnoase din flora spontana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Colectarea produselor forestiere nelemnoase din flora spontana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0240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5" w:anchor="S0240E" w:tooltip="Cod CAEN 0240 Activitati de servicii anexe silviculturi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servicii anexe silviculturii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1622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6" w:anchor="S1622E" w:tooltip="Cod CAEN 1622 Fabricarea parchetului asamblat in panour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Fabricarea parchetului asamblat in panouri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1623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7" w:anchor="S1623E" w:tooltip="Cod CAEN 1623 Fabricarea altor elemente de dulgherie si tamplarie, pentru constructi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Fabricarea altor elemente de dulgherie si tamplarie, pentru constructii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1629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8" w:anchor="S1629E" w:tooltip="Cod CAEN 1629 Fabricarea altor produse din lemn; fabricarea articolelor din pluta, paie si din alte materiale vegetale impletit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Fabricarea altor produse din lemn; fabricarea articolelor din pluta, paie si din alte materiale vegetale impletite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3299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19" w:anchor="S3299E" w:tooltip="Cod CAEN 3299 Fabricarea altor produse manufacturiere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Fabricarea altor produse manufacturiere n.c.a.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3319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0" w:anchor="S3319E" w:tooltip="Cod CAEN 3319 Repararea altor echipament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Repararea altor echipamente</w:t>
              </w:r>
            </w:hyperlink>
          </w:p>
        </w:tc>
      </w:tr>
      <w:tr w:rsidR="0022519E" w:rsidRPr="0022519E" w:rsidTr="00C90272">
        <w:trPr>
          <w:gridAfter w:val="1"/>
          <w:trHeight w:val="47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4120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1" w:anchor="S4120E" w:tooltip="Cod CAEN 4120 Lucrari de constructii a cladirilor rezidentiale si nerezidential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Lucrari de constructii a cladirilor rezidentiale si nerezidentiale</w:t>
              </w:r>
            </w:hyperlink>
          </w:p>
        </w:tc>
      </w:tr>
      <w:tr w:rsidR="0022519E" w:rsidRPr="0022519E" w:rsidTr="00C90272">
        <w:trPr>
          <w:gridAfter w:val="1"/>
          <w:trHeight w:val="206"/>
          <w:tblCellSpacing w:w="7" w:type="dxa"/>
        </w:trPr>
        <w:tc>
          <w:tcPr>
            <w:tcW w:w="739" w:type="dxa"/>
            <w:gridSpan w:val="3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4212</w:t>
            </w:r>
          </w:p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 xml:space="preserve">4213 </w:t>
            </w:r>
          </w:p>
        </w:tc>
        <w:tc>
          <w:tcPr>
            <w:tcW w:w="8472" w:type="dxa"/>
            <w:gridSpan w:val="2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>Lucrari de constructii a cailor ferate de suprafata si subterane.</w:t>
            </w:r>
          </w:p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2" w:anchor="S4213E" w:tooltip="Cod CAEN 4213 Constructia de poduri si tunelur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Constructia de poduri si tuneluri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637" w:type="dxa"/>
            <w:gridSpan w:val="2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4221</w:t>
            </w:r>
          </w:p>
        </w:tc>
        <w:tc>
          <w:tcPr>
            <w:tcW w:w="8574" w:type="dxa"/>
            <w:gridSpan w:val="3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3" w:anchor="S4221E" w:tooltip="Cod CAEN 4221 Lucrari de constructii a proiectelor utilitare pentru fluid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Lucrari de constructii a proiectelor utilitare pentru fluide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4222</w:t>
            </w:r>
          </w:p>
        </w:tc>
        <w:tc>
          <w:tcPr>
            <w:tcW w:w="8613" w:type="dxa"/>
            <w:gridSpan w:val="4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4" w:anchor="S4222E" w:tooltip="Cod CAEN 4222 Lucrari de constructii a proiectelor utilitare pentru electricitate si telecomunicati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Lucrari de constructii a proiectelor utilitare pentru electricitate si telecomunicatii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637" w:type="dxa"/>
            <w:gridSpan w:val="2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4299</w:t>
            </w:r>
          </w:p>
        </w:tc>
        <w:tc>
          <w:tcPr>
            <w:tcW w:w="8574" w:type="dxa"/>
            <w:gridSpan w:val="3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5" w:anchor="S4299E" w:tooltip="Cod CAEN 4299 Lucrari de constructii a altor proiecte ingineresti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 xml:space="preserve">Lucrari de constructii </w:t>
              </w:r>
              <w:proofErr w:type="gramStart"/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</w:t>
              </w:r>
              <w:proofErr w:type="gramEnd"/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 xml:space="preserve"> altor proiecte ingineresti n.c.a.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4311</w:t>
            </w:r>
          </w:p>
        </w:tc>
        <w:tc>
          <w:tcPr>
            <w:tcW w:w="8613" w:type="dxa"/>
            <w:gridSpan w:val="4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6" w:anchor="S4311E" w:tooltip="Cod CAEN 4311 Lucrari de demolare a constructiilor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Lucrari de demolare a constructiilor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4312</w:t>
            </w:r>
          </w:p>
        </w:tc>
        <w:tc>
          <w:tcPr>
            <w:tcW w:w="8613" w:type="dxa"/>
            <w:gridSpan w:val="4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27" w:anchor="S4312E" w:tooltip="Cod CAEN 4312 Lucrari de pregatire a terenulu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Lucrari de pregatire a terenului</w:t>
              </w:r>
            </w:hyperlink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4332</w:t>
            </w:r>
          </w:p>
        </w:tc>
        <w:tc>
          <w:tcPr>
            <w:tcW w:w="8613" w:type="dxa"/>
            <w:gridSpan w:val="4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  <w:hyperlink r:id="rId28" w:anchor="S4332E" w:tooltip="Cod CAEN 4332 Lucrari de tamplarie si dulgheri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Lucrari de tamplarie si dulgherie</w:t>
              </w:r>
            </w:hyperlink>
            <w:r w:rsidR="0022519E"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  <w:t xml:space="preserve"> </w:t>
            </w:r>
          </w:p>
          <w:tbl>
            <w:tblPr>
              <w:tblW w:w="4733" w:type="pct"/>
              <w:tblCellSpacing w:w="7" w:type="dxa"/>
              <w:tblCellMar>
                <w:top w:w="30" w:type="dxa"/>
                <w:left w:w="30" w:type="dxa"/>
                <w:bottom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641"/>
              <w:gridCol w:w="7442"/>
            </w:tblGrid>
            <w:tr w:rsidR="0022519E" w:rsidRPr="0022519E" w:rsidTr="00C90272">
              <w:trPr>
                <w:trHeight w:val="377"/>
                <w:tblCellSpacing w:w="7" w:type="dxa"/>
              </w:trPr>
              <w:tc>
                <w:tcPr>
                  <w:tcW w:w="598" w:type="dxa"/>
                  <w:hideMark/>
                </w:tcPr>
                <w:p w:rsidR="0022519E" w:rsidRPr="0022519E" w:rsidRDefault="0022519E" w:rsidP="00225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r w:rsidRPr="0022519E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8"/>
                      <w:szCs w:val="28"/>
                    </w:rPr>
                    <w:t>4391</w:t>
                  </w:r>
                </w:p>
              </w:tc>
              <w:tc>
                <w:tcPr>
                  <w:tcW w:w="0" w:type="auto"/>
                  <w:hideMark/>
                </w:tcPr>
                <w:p w:rsidR="0022519E" w:rsidRPr="0022519E" w:rsidRDefault="008C0A94" w:rsidP="0022519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  <w:hyperlink r:id="rId29" w:anchor="S4391E" w:tooltip="Cod CAEN 4391 Lucrari de invelitori, sarpante si terase la constructii" w:history="1">
                    <w:r w:rsidR="0022519E" w:rsidRPr="0022519E">
                      <w:rPr>
                        <w:rFonts w:ascii="Times New Roman" w:eastAsia="Times New Roman" w:hAnsi="Times New Roman" w:cs="Times New Roman"/>
                        <w:bCs/>
                        <w:color w:val="000000"/>
                        <w:sz w:val="28"/>
                        <w:szCs w:val="28"/>
                        <w:u w:val="single"/>
                      </w:rPr>
                      <w:t>Lucrari de invelitori, sarpante si terase la constructii</w:t>
                    </w:r>
                  </w:hyperlink>
                </w:p>
              </w:tc>
            </w:tr>
          </w:tbl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u w:val="single"/>
              </w:rPr>
            </w:pPr>
          </w:p>
        </w:tc>
      </w:tr>
      <w:tr w:rsidR="0022519E" w:rsidRPr="0022519E" w:rsidTr="00C90272">
        <w:trPr>
          <w:gridAfter w:val="1"/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4399</w:t>
            </w:r>
          </w:p>
        </w:tc>
        <w:tc>
          <w:tcPr>
            <w:tcW w:w="8613" w:type="dxa"/>
            <w:gridSpan w:val="4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0" w:anchor="S4399E" w:tooltip="Cod CAEN 4399 Alte lucrari speciale de constructii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lucrari speciale de constructii n.c.a.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4613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1" w:anchor="S4613E" w:tooltip="Cod CAEN 4613 Intermedieri in comertul cu material lemnos si materiale de constructi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Intermedieri in comertul cu material lemnos si materiale de constructii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4671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2" w:anchor="S4671E" w:tooltip="Cod CAEN 4671 Comert cu ridicata al combustibililor solizi, lichizi si gazosi si al produselor derivat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Comert cu ridicata al combustibililor solizi, lichizi si gazosi si al produselor derivate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4673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3" w:anchor="S4673E" w:tooltip="Cod CAEN 4673 Comert cu ridicata al materialului lemnos si a materialelor de constructie si echipamentelor sanitar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 xml:space="preserve">Comert cu ridicata al materialului lemnos si a materialelor de constructie si </w:t>
              </w:r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lastRenderedPageBreak/>
                <w:t>echipamentelor sanitare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4690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4" w:anchor="S4690E" w:tooltip="Cod CAEN 4690 Comert cu ridicata nespecializat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Comert cu ridicata nespecializat</w:t>
              </w:r>
            </w:hyperlink>
          </w:p>
        </w:tc>
      </w:tr>
      <w:tr w:rsidR="0022519E" w:rsidRPr="0022519E" w:rsidTr="00C90272">
        <w:trPr>
          <w:trHeight w:val="361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4711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5" w:anchor="S4711E" w:tooltip="Cod CAEN 4711 Comert cu amanuntul in magazine nespecializate, cu vanzare predominanta de produse alimentare,  bauturi si tutun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Comert cu amanuntul in magazine nespecializate, cu vanzare predominanta de produse alimentare, bauturi si tutun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4799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6" w:anchor="S4799E" w:tooltip="Cod CAEN 4799 Comert cu amanuntul efectuat in afara magazinelor, standurilor, chioscurilor si pietelor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Comert cu amanuntul efectuat in afara magazinelor, standurilor, chioscurilor si pietelor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4941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7" w:anchor="S4941E" w:tooltip="Cod CAEN 4941 Transporturi rutiere de marfur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Transporturi rutiere de marfuri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4942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8" w:anchor="S4942E" w:tooltip="Cod CAEN 4942 Servicii de mutar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Servicii de mutare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5210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39" w:anchor="S5210E" w:tooltip="Cod CAEN 5210 Depozitar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Depozitari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5221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0" w:anchor="S5221E" w:tooltip="Cod CAEN 5221 Activitati de servicii anexe pentru transporturi terestr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servicii anexe pentru transporturi terestre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5520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1" w:anchor="S5520E" w:tooltip="Cod CAEN 5520 Facilitati de cazare pentru vacante si perioade de scurta durata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Facilitati de cazare pentru vacante si perioade de scurta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5590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2" w:anchor="S5590E" w:tooltip="Cod CAEN 5590 Alte servicii de cazar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servicii de cazare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5621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3" w:anchor="S5621E" w:tooltip="Cod CAEN 5621 Activitati de alimentatie (catering) pentru eveniment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alimentatie (catering) pentru evenimente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5629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4" w:anchor="S5629E" w:tooltip="Cod CAEN 5629 Alte servicii de alimentatie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servicii de alimentatie n.c.a.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5920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5" w:anchor="S5920E" w:tooltip="Cod CAEN 5920 Activitati de realizare a inregistrarilor audio si activitati de editare muzicala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realizare a inregistrarilor audio si activitati de editare muzicala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6399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6" w:anchor="S6399E" w:tooltip="Cod CAEN 6399 Alte activitati de servicii informationale n.c.a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activitati de servicii informationale n.c.a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7410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7" w:anchor="S7410E" w:tooltip="Cod CAEN 7410 Activitati de design specializat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design specializat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7490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8" w:anchor="S7490E" w:tooltip="Cod CAEN 7490 Alte activitati profesionale, stiintifice si tehnice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activitati profesionale, stiintifice si tehnice n.c.a.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7712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49" w:anchor="S7712E" w:tooltip="Cod CAEN 7712 Activitati de inchiriere si  leasing cu autovehicule rutiere grele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inchiriere si leasing cu autovehicule rutiere grele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7739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0" w:anchor="S7739E" w:tooltip="Cod CAEN 7739 Activitati de inchirierea si leasing cu alte masini,  echipamente si bunuri tangibile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inchirierea si leasing cu alte masini, echipamente si bunuri tangibile n.c.a.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7740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1" w:anchor="S7740E" w:tooltip="Cod CAEN 7740 Leasing cu bunuri intangibile (exclusiv financiare)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Leasing cu bunuri intangibile (exclusiv financiare)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8230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2" w:anchor="S8230E" w:tooltip="Cod CAEN 8230 Activitati de organizare a expozitiilor, targurilor si congreselor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de organizare a expozitiilor, targurilor si congreselor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8291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3" w:anchor="S8291E" w:tooltip="Cod CAEN 8291 Activitati ale agentiilor de colectare si a birourilor (oficiilor) de raportare a creditului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Activitati ale agentiilor de colectare si a birourilor (oficiilor) de raportare a creditului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8299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4" w:anchor="S8299E" w:tooltip="Cod CAEN 8299 Alte activitati de servicii suport pentru intreprinderi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activitati de servicii suport pentru intreprinderi n.c.a.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8551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5" w:anchor="S8551E" w:tooltip="Cod CAEN 8551 Invatamant in domeniul sportiv si recreational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Invatamant in domeniul sportiv si recreational</w:t>
              </w:r>
            </w:hyperlink>
          </w:p>
        </w:tc>
      </w:tr>
      <w:tr w:rsidR="0022519E" w:rsidRPr="0022519E" w:rsidTr="00C90272">
        <w:trPr>
          <w:trHeight w:val="157"/>
          <w:tblCellSpacing w:w="7" w:type="dxa"/>
        </w:trPr>
        <w:tc>
          <w:tcPr>
            <w:tcW w:w="598" w:type="dxa"/>
            <w:hideMark/>
          </w:tcPr>
          <w:p w:rsidR="0022519E" w:rsidRPr="0022519E" w:rsidRDefault="0022519E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2519E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</w:rPr>
              <w:t>9609</w:t>
            </w:r>
          </w:p>
        </w:tc>
        <w:tc>
          <w:tcPr>
            <w:tcW w:w="0" w:type="auto"/>
            <w:gridSpan w:val="5"/>
            <w:hideMark/>
          </w:tcPr>
          <w:p w:rsidR="0022519E" w:rsidRPr="0022519E" w:rsidRDefault="008C0A94" w:rsidP="002251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hyperlink r:id="rId56" w:anchor="S9609E" w:tooltip="Cod CAEN 9609 Alte activitati de servicii n.c.a." w:history="1">
              <w:r w:rsidR="0022519E" w:rsidRPr="0022519E">
                <w:rPr>
                  <w:rFonts w:ascii="Times New Roman" w:eastAsia="Times New Roman" w:hAnsi="Times New Roman" w:cs="Times New Roman"/>
                  <w:bCs/>
                  <w:color w:val="000000"/>
                  <w:sz w:val="28"/>
                  <w:szCs w:val="28"/>
                  <w:u w:val="single"/>
                </w:rPr>
                <w:t>Alte activitati de servicii n.c.a.</w:t>
              </w:r>
            </w:hyperlink>
          </w:p>
        </w:tc>
      </w:tr>
    </w:tbl>
    <w:p w:rsidR="002A1201" w:rsidRPr="0022519E" w:rsidRDefault="002A120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A1201" w:rsidRPr="0022519E" w:rsidRDefault="002A120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0B1ED0" w:rsidP="000B1ED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Ocolul Silvic Izvorul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Florii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s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>-a infiintat ca operator local cu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personalitate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juridica si de utilitate publica si functioneaza pe baza de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gestiune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economica si autonomie financiara, pentru administrarea fondului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forestier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>.</w:t>
      </w:r>
    </w:p>
    <w:p w:rsidR="007B2A62" w:rsidRPr="0022519E" w:rsidRDefault="007B2A62" w:rsidP="000B1ED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lastRenderedPageBreak/>
        <w:t xml:space="preserve">Principalul obiect de activitate al regiei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administrarea padurilor si</w:t>
      </w: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pasunilor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0B1ED0">
        <w:rPr>
          <w:rFonts w:ascii="Times New Roman" w:hAnsi="Times New Roman" w:cs="Times New Roman"/>
          <w:sz w:val="28"/>
          <w:szCs w:val="28"/>
        </w:rPr>
        <w:t>împădurite  de  9.347,70</w:t>
      </w:r>
      <w:r w:rsidRPr="0022519E">
        <w:rPr>
          <w:rFonts w:ascii="Times New Roman" w:hAnsi="Times New Roman" w:cs="Times New Roman"/>
          <w:sz w:val="28"/>
          <w:szCs w:val="28"/>
        </w:rPr>
        <w:t xml:space="preserve"> ha.</w:t>
      </w:r>
    </w:p>
    <w:p w:rsidR="000B1ED0" w:rsidRPr="0022519E" w:rsidRDefault="000B1ED0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1ED0" w:rsidRDefault="000B1ED0" w:rsidP="000B1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Pr="0022519E" w:rsidRDefault="007B2A62" w:rsidP="000B1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VIZIUNEA, DECLARATIA DE MISIUNE SI OBIECTIVELE</w:t>
      </w:r>
    </w:p>
    <w:p w:rsidR="007B2A62" w:rsidRPr="0022519E" w:rsidRDefault="007B2A62" w:rsidP="000B1ED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STRATEGICE</w:t>
      </w:r>
    </w:p>
    <w:p w:rsidR="000B1ED0" w:rsidRDefault="000B1ED0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Default="007B2A62" w:rsidP="000B1ED0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VIZIUNEA</w:t>
      </w:r>
    </w:p>
    <w:p w:rsidR="000B1ED0" w:rsidRPr="0022519E" w:rsidRDefault="000B1ED0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0B1ED0" w:rsidP="0047734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Ocolul silvic Izvorul Florii </w:t>
      </w:r>
      <w:r w:rsidR="007B2A62"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are ca scop gospodarirea</w:t>
      </w:r>
      <w:r w:rsidR="00477348"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unitara si a fondului forestier proprietatea </w:t>
      </w:r>
      <w:r>
        <w:rPr>
          <w:rFonts w:ascii="Times New Roman" w:hAnsi="Times New Roman" w:cs="Times New Roman"/>
          <w:sz w:val="28"/>
          <w:szCs w:val="28"/>
        </w:rPr>
        <w:t xml:space="preserve">Orașului Avrig , a Comunei Apold și </w:t>
      </w:r>
      <w:r w:rsidR="00477348">
        <w:rPr>
          <w:rFonts w:ascii="Times New Roman" w:hAnsi="Times New Roman" w:cs="Times New Roman"/>
          <w:sz w:val="28"/>
          <w:szCs w:val="28"/>
        </w:rPr>
        <w:t xml:space="preserve">altor proprietari </w:t>
      </w:r>
      <w:r w:rsidR="007B2A62" w:rsidRPr="0022519E">
        <w:rPr>
          <w:rFonts w:ascii="Times New Roman" w:hAnsi="Times New Roman" w:cs="Times New Roman"/>
          <w:sz w:val="28"/>
          <w:szCs w:val="28"/>
        </w:rPr>
        <w:t>in vederea cresterii contributieipadurilor la imbunatatirea conditiilor de mediu</w:t>
      </w:r>
      <w:r w:rsidR="00477348">
        <w:rPr>
          <w:rFonts w:ascii="Times New Roman" w:hAnsi="Times New Roman" w:cs="Times New Roman"/>
          <w:sz w:val="28"/>
          <w:szCs w:val="28"/>
        </w:rPr>
        <w:t xml:space="preserve"> si la valorificarea superioara</w:t>
      </w:r>
      <w:r w:rsidR="007B2A62" w:rsidRPr="0022519E">
        <w:rPr>
          <w:rFonts w:ascii="Times New Roman" w:hAnsi="Times New Roman" w:cs="Times New Roman"/>
          <w:sz w:val="28"/>
          <w:szCs w:val="28"/>
        </w:rPr>
        <w:t>a materialului lemnos rezultat, precum si alte produse si servicii specific.</w:t>
      </w:r>
    </w:p>
    <w:p w:rsidR="007B2A62" w:rsidRDefault="007B2A62" w:rsidP="0047734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De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asemenea ,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477348">
        <w:rPr>
          <w:rFonts w:ascii="Times New Roman" w:hAnsi="Times New Roman" w:cs="Times New Roman"/>
          <w:b/>
          <w:bCs/>
          <w:sz w:val="28"/>
          <w:szCs w:val="28"/>
        </w:rPr>
        <w:t xml:space="preserve">Ocolul Silvic Izvorul Florii </w:t>
      </w:r>
      <w:r w:rsidRPr="0022519E">
        <w:rPr>
          <w:rFonts w:ascii="Times New Roman" w:hAnsi="Times New Roman" w:cs="Times New Roman"/>
          <w:sz w:val="28"/>
          <w:szCs w:val="28"/>
        </w:rPr>
        <w:t>are ca</w:t>
      </w:r>
      <w:r w:rsidR="00477348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 xml:space="preserve">scop gospodarirea pasunilor impadurite </w:t>
      </w:r>
      <w:r w:rsidR="00477348">
        <w:rPr>
          <w:rFonts w:ascii="Times New Roman" w:hAnsi="Times New Roman" w:cs="Times New Roman"/>
          <w:sz w:val="28"/>
          <w:szCs w:val="28"/>
        </w:rPr>
        <w:t xml:space="preserve">si a pasunilor alpine aflate in </w:t>
      </w:r>
      <w:r w:rsidRPr="0022519E">
        <w:rPr>
          <w:rFonts w:ascii="Times New Roman" w:hAnsi="Times New Roman" w:cs="Times New Roman"/>
          <w:sz w:val="28"/>
          <w:szCs w:val="28"/>
        </w:rPr>
        <w:t xml:space="preserve">proprietatea </w:t>
      </w:r>
      <w:r w:rsidR="00477348">
        <w:rPr>
          <w:rFonts w:ascii="Times New Roman" w:hAnsi="Times New Roman" w:cs="Times New Roman"/>
          <w:sz w:val="28"/>
          <w:szCs w:val="28"/>
        </w:rPr>
        <w:t xml:space="preserve">Orașului Avrig , a Comunei Apold și altor proprietari </w:t>
      </w:r>
      <w:r w:rsidRPr="0022519E">
        <w:rPr>
          <w:rFonts w:ascii="Times New Roman" w:hAnsi="Times New Roman" w:cs="Times New Roman"/>
          <w:sz w:val="28"/>
          <w:szCs w:val="28"/>
        </w:rPr>
        <w:t xml:space="preserve">situate in raza de activitate a ocolului </w:t>
      </w:r>
      <w:r w:rsidR="00477348">
        <w:rPr>
          <w:rFonts w:ascii="Times New Roman" w:hAnsi="Times New Roman" w:cs="Times New Roman"/>
          <w:sz w:val="28"/>
          <w:szCs w:val="28"/>
        </w:rPr>
        <w:t xml:space="preserve">in </w:t>
      </w:r>
      <w:r w:rsidRPr="0022519E">
        <w:rPr>
          <w:rFonts w:ascii="Times New Roman" w:hAnsi="Times New Roman" w:cs="Times New Roman"/>
          <w:sz w:val="28"/>
          <w:szCs w:val="28"/>
        </w:rPr>
        <w:t>conformitate cu normele de gospod</w:t>
      </w:r>
      <w:r w:rsidR="00477348">
        <w:rPr>
          <w:rFonts w:ascii="Times New Roman" w:hAnsi="Times New Roman" w:cs="Times New Roman"/>
          <w:sz w:val="28"/>
          <w:szCs w:val="28"/>
        </w:rPr>
        <w:t xml:space="preserve">arire a pajistilor elaborate de </w:t>
      </w:r>
      <w:r w:rsidRPr="0022519E">
        <w:rPr>
          <w:rFonts w:ascii="Times New Roman" w:hAnsi="Times New Roman" w:cs="Times New Roman"/>
          <w:sz w:val="28"/>
          <w:szCs w:val="28"/>
        </w:rPr>
        <w:t>autoritatea publica.</w:t>
      </w:r>
    </w:p>
    <w:p w:rsidR="00477348" w:rsidRPr="0022519E" w:rsidRDefault="0047734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DECLARATIA DE MISIUNE</w:t>
      </w:r>
    </w:p>
    <w:p w:rsidR="00477348" w:rsidRPr="0022519E" w:rsidRDefault="0047734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Default="007B2A62" w:rsidP="002B42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Go</w:t>
      </w:r>
      <w:r w:rsidR="00477348">
        <w:rPr>
          <w:rFonts w:ascii="Times New Roman" w:hAnsi="Times New Roman" w:cs="Times New Roman"/>
          <w:sz w:val="28"/>
          <w:szCs w:val="28"/>
        </w:rPr>
        <w:t xml:space="preserve">spodarirea fondului forestier , a </w:t>
      </w:r>
      <w:r w:rsidRPr="0022519E">
        <w:rPr>
          <w:rFonts w:ascii="Times New Roman" w:hAnsi="Times New Roman" w:cs="Times New Roman"/>
          <w:sz w:val="28"/>
          <w:szCs w:val="28"/>
        </w:rPr>
        <w:t>vegetatiei forestiere din afara fondului fores</w:t>
      </w:r>
      <w:r w:rsidR="00477348">
        <w:rPr>
          <w:rFonts w:ascii="Times New Roman" w:hAnsi="Times New Roman" w:cs="Times New Roman"/>
          <w:sz w:val="28"/>
          <w:szCs w:val="28"/>
        </w:rPr>
        <w:t>tier definite conform Legii nr.</w:t>
      </w:r>
      <w:r w:rsidRPr="0022519E">
        <w:rPr>
          <w:rFonts w:ascii="Times New Roman" w:hAnsi="Times New Roman" w:cs="Times New Roman"/>
          <w:sz w:val="28"/>
          <w:szCs w:val="28"/>
        </w:rPr>
        <w:t xml:space="preserve">46/2008 – Codul silvic, proprietatea publica a </w:t>
      </w:r>
      <w:r w:rsidR="00477348">
        <w:rPr>
          <w:rFonts w:ascii="Times New Roman" w:hAnsi="Times New Roman" w:cs="Times New Roman"/>
          <w:sz w:val="28"/>
          <w:szCs w:val="28"/>
        </w:rPr>
        <w:t xml:space="preserve">UAT –urilor </w:t>
      </w:r>
      <w:r w:rsidRPr="0022519E">
        <w:rPr>
          <w:rFonts w:ascii="Times New Roman" w:hAnsi="Times New Roman" w:cs="Times New Roman"/>
          <w:sz w:val="28"/>
          <w:szCs w:val="28"/>
        </w:rPr>
        <w:t xml:space="preserve"> , </w:t>
      </w:r>
      <w:r w:rsidR="002B422E">
        <w:rPr>
          <w:rFonts w:ascii="Times New Roman" w:hAnsi="Times New Roman" w:cs="Times New Roman"/>
          <w:sz w:val="28"/>
          <w:szCs w:val="28"/>
        </w:rPr>
        <w:t xml:space="preserve">menționate  precum </w:t>
      </w:r>
      <w:r w:rsidRPr="0022519E">
        <w:rPr>
          <w:rFonts w:ascii="Times New Roman" w:hAnsi="Times New Roman" w:cs="Times New Roman"/>
          <w:sz w:val="28"/>
          <w:szCs w:val="28"/>
        </w:rPr>
        <w:t>si administrarea pe baza de contract d</w:t>
      </w:r>
      <w:r w:rsidR="002B422E">
        <w:rPr>
          <w:rFonts w:ascii="Times New Roman" w:hAnsi="Times New Roman" w:cs="Times New Roman"/>
          <w:sz w:val="28"/>
          <w:szCs w:val="28"/>
        </w:rPr>
        <w:t xml:space="preserve">e administrare a terenurilor cu </w:t>
      </w:r>
      <w:r w:rsidRPr="0022519E">
        <w:rPr>
          <w:rFonts w:ascii="Times New Roman" w:hAnsi="Times New Roman" w:cs="Times New Roman"/>
          <w:sz w:val="28"/>
          <w:szCs w:val="28"/>
        </w:rPr>
        <w:t xml:space="preserve">vegetatie forestiera apartinand altor prorietari </w:t>
      </w:r>
      <w:r w:rsidR="002B422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B422E" w:rsidRPr="0022519E" w:rsidRDefault="002B422E" w:rsidP="002B42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Default="002B422E" w:rsidP="002B422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Suprafata de 9347</w:t>
      </w:r>
      <w:proofErr w:type="gramStart"/>
      <w:r>
        <w:rPr>
          <w:rFonts w:ascii="Times New Roman" w:hAnsi="Times New Roman" w:cs="Times New Roman"/>
          <w:sz w:val="28"/>
          <w:szCs w:val="28"/>
        </w:rPr>
        <w:t>,70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 xml:space="preserve"> ha apartinand </w:t>
      </w:r>
      <w:r>
        <w:rPr>
          <w:rFonts w:ascii="Times New Roman" w:hAnsi="Times New Roman" w:cs="Times New Roman"/>
          <w:sz w:val="28"/>
          <w:szCs w:val="28"/>
        </w:rPr>
        <w:t xml:space="preserve">Orașului Avrig , a Comunei Apold și altor proprietari se  află după cum urmează : </w:t>
      </w:r>
    </w:p>
    <w:p w:rsidR="002B422E" w:rsidRDefault="002B422E" w:rsidP="002B422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- 5431</w:t>
      </w:r>
      <w:proofErr w:type="gramStart"/>
      <w:r>
        <w:rPr>
          <w:rFonts w:ascii="Times New Roman" w:hAnsi="Times New Roman" w:cs="Times New Roman"/>
          <w:sz w:val="28"/>
          <w:szCs w:val="28"/>
        </w:rPr>
        <w:t>,33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ha pe Jud. </w:t>
      </w:r>
      <w:proofErr w:type="gramStart"/>
      <w:r>
        <w:rPr>
          <w:rFonts w:ascii="Times New Roman" w:hAnsi="Times New Roman" w:cs="Times New Roman"/>
          <w:sz w:val="28"/>
          <w:szCs w:val="28"/>
        </w:rPr>
        <w:t>Sibiu  .</w:t>
      </w:r>
      <w:proofErr w:type="gramEnd"/>
    </w:p>
    <w:p w:rsidR="002B422E" w:rsidRPr="0022519E" w:rsidRDefault="002B422E" w:rsidP="00BF375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- 3916</w:t>
      </w:r>
      <w:proofErr w:type="gramStart"/>
      <w:r>
        <w:rPr>
          <w:rFonts w:ascii="Times New Roman" w:hAnsi="Times New Roman" w:cs="Times New Roman"/>
          <w:sz w:val="28"/>
          <w:szCs w:val="28"/>
        </w:rPr>
        <w:t>,40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ha pe Jud. Mure</w:t>
      </w:r>
      <w:proofErr w:type="gramStart"/>
      <w:r>
        <w:rPr>
          <w:rFonts w:ascii="Times New Roman" w:hAnsi="Times New Roman" w:cs="Times New Roman"/>
          <w:sz w:val="28"/>
          <w:szCs w:val="28"/>
        </w:rPr>
        <w:t>ș .</w:t>
      </w:r>
      <w:proofErr w:type="gramEnd"/>
    </w:p>
    <w:p w:rsidR="00BF3756" w:rsidRDefault="00BF3756" w:rsidP="00BF375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BF3756" w:rsidRDefault="002B422E" w:rsidP="00BF375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Ocolul Silvic Izvorul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Florii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si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 xml:space="preserve"> </w:t>
      </w:r>
      <w:r w:rsidR="00126056">
        <w:rPr>
          <w:rFonts w:ascii="Times New Roman" w:hAnsi="Times New Roman" w:cs="Times New Roman"/>
          <w:sz w:val="28"/>
          <w:szCs w:val="28"/>
        </w:rPr>
        <w:t>următoarele drumuri forestiere :</w:t>
      </w:r>
    </w:p>
    <w:p w:rsidR="00BF3756" w:rsidRDefault="00BF3756" w:rsidP="00BF375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126056" w:rsidRPr="00BF3756" w:rsidRDefault="00A850DC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>- Drum forestier Pr. Porcului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 suprafață de 2</w:t>
      </w:r>
      <w:proofErr w:type="gramStart"/>
      <w:r w:rsidRPr="00BF3756">
        <w:rPr>
          <w:rFonts w:ascii="Times New Roman" w:hAnsi="Times New Roman" w:cs="Times New Roman"/>
          <w:sz w:val="28"/>
          <w:szCs w:val="28"/>
          <w:lang w:val="ro-RO"/>
        </w:rPr>
        <w:t>,10</w:t>
      </w:r>
      <w:proofErr w:type="gramEnd"/>
      <w:r w:rsidR="00BF3756"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ha (L=3,5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 xml:space="preserve">- Drum forestier Valea </w:t>
      </w:r>
      <w:proofErr w:type="gramStart"/>
      <w:r w:rsidRPr="00BF3756">
        <w:rPr>
          <w:rFonts w:ascii="Times New Roman" w:hAnsi="Times New Roman" w:cs="Times New Roman"/>
          <w:sz w:val="28"/>
          <w:szCs w:val="28"/>
        </w:rPr>
        <w:t>Dracului 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</w:t>
      </w:r>
      <w:proofErr w:type="gramEnd"/>
      <w:r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suprafață de 0,80 ha (L=1,3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>- Drum forestier Pr. Colț</w:t>
      </w:r>
      <w:proofErr w:type="gramStart"/>
      <w:r w:rsidRPr="00BF3756">
        <w:rPr>
          <w:rFonts w:ascii="Times New Roman" w:hAnsi="Times New Roman" w:cs="Times New Roman"/>
          <w:sz w:val="28"/>
          <w:szCs w:val="28"/>
        </w:rPr>
        <w:t>ului 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</w:t>
      </w:r>
      <w:proofErr w:type="gramEnd"/>
      <w:r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suprafață de 0,40 ha (L=0,6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 xml:space="preserve">- Drum forestier Râul </w:t>
      </w:r>
      <w:proofErr w:type="gramStart"/>
      <w:r w:rsidRPr="00BF3756">
        <w:rPr>
          <w:rFonts w:ascii="Times New Roman" w:hAnsi="Times New Roman" w:cs="Times New Roman"/>
          <w:sz w:val="28"/>
          <w:szCs w:val="28"/>
        </w:rPr>
        <w:t>Mare 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</w:t>
      </w:r>
      <w:proofErr w:type="gramEnd"/>
      <w:r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suprafață de 2,00ha (L=3,4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  <w:lang w:val="ro-RO"/>
        </w:rPr>
        <w:lastRenderedPageBreak/>
        <w:t>- Pod Râul Mare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 xml:space="preserve">- Drum forestier Izvorul </w:t>
      </w:r>
      <w:proofErr w:type="gramStart"/>
      <w:r w:rsidRPr="00BF3756">
        <w:rPr>
          <w:rFonts w:ascii="Times New Roman" w:hAnsi="Times New Roman" w:cs="Times New Roman"/>
          <w:sz w:val="28"/>
          <w:szCs w:val="28"/>
        </w:rPr>
        <w:t>Florii 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</w:t>
      </w:r>
      <w:proofErr w:type="gramEnd"/>
      <w:r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suprafață de 5,80 ha (L=8,1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  <w:lang w:val="ro-RO"/>
        </w:rPr>
        <w:t>- Pod Izvorul Florilor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 xml:space="preserve">- Drum forestier Pr. </w:t>
      </w:r>
      <w:proofErr w:type="gramStart"/>
      <w:r w:rsidRPr="00BF3756">
        <w:rPr>
          <w:rFonts w:ascii="Times New Roman" w:hAnsi="Times New Roman" w:cs="Times New Roman"/>
          <w:sz w:val="28"/>
          <w:szCs w:val="28"/>
        </w:rPr>
        <w:t>Clăbucet 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</w:t>
      </w:r>
      <w:proofErr w:type="gramEnd"/>
      <w:r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suprafață de 2,40 ha (L=2,8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</w:rPr>
        <w:t>- Drum forestier Pr. Jibrii av</w:t>
      </w:r>
      <w:r w:rsidRPr="00BF3756">
        <w:rPr>
          <w:rFonts w:ascii="Times New Roman" w:hAnsi="Times New Roman" w:cs="Times New Roman"/>
          <w:sz w:val="28"/>
          <w:szCs w:val="28"/>
          <w:lang w:val="ro-RO"/>
        </w:rPr>
        <w:t>ând suprafață de 1</w:t>
      </w:r>
      <w:proofErr w:type="gramStart"/>
      <w:r w:rsidRPr="00BF3756">
        <w:rPr>
          <w:rFonts w:ascii="Times New Roman" w:hAnsi="Times New Roman" w:cs="Times New Roman"/>
          <w:sz w:val="28"/>
          <w:szCs w:val="28"/>
          <w:lang w:val="ro-RO"/>
        </w:rPr>
        <w:t>,90</w:t>
      </w:r>
      <w:proofErr w:type="gramEnd"/>
      <w:r w:rsidRPr="00BF3756">
        <w:rPr>
          <w:rFonts w:ascii="Times New Roman" w:hAnsi="Times New Roman" w:cs="Times New Roman"/>
          <w:sz w:val="28"/>
          <w:szCs w:val="28"/>
          <w:lang w:val="ro-RO"/>
        </w:rPr>
        <w:t xml:space="preserve"> ha (L=5,1 km),provine de la OS Avrig ;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lang w:val="ro-RO"/>
        </w:rPr>
      </w:pPr>
      <w:r w:rsidRPr="00BF3756">
        <w:rPr>
          <w:rFonts w:ascii="Times New Roman" w:hAnsi="Times New Roman" w:cs="Times New Roman"/>
          <w:sz w:val="28"/>
          <w:szCs w:val="28"/>
          <w:lang w:val="ro-RO"/>
        </w:rPr>
        <w:t>- Pod Pr. Jibrii</w:t>
      </w:r>
    </w:p>
    <w:p w:rsidR="00BF3756" w:rsidRPr="00BF3756" w:rsidRDefault="00BF3756" w:rsidP="00BF375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B422E" w:rsidRPr="00A850DC" w:rsidRDefault="002B422E" w:rsidP="00A850DC">
      <w:pPr>
        <w:pStyle w:val="NoSpacing"/>
        <w:rPr>
          <w:sz w:val="24"/>
        </w:rPr>
      </w:pPr>
    </w:p>
    <w:p w:rsidR="007B2A62" w:rsidRPr="0022519E" w:rsidRDefault="007B2A62" w:rsidP="002B422E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Aplicarea strategiei nationale si locale in domeniul silviculturii pentru</w:t>
      </w:r>
    </w:p>
    <w:p w:rsidR="007B2A62" w:rsidRPr="0022519E" w:rsidRDefault="007B2A62" w:rsidP="002B422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padurile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pe care </w:t>
      </w:r>
      <w:r w:rsidR="002B422E">
        <w:rPr>
          <w:rFonts w:ascii="Times New Roman" w:hAnsi="Times New Roman" w:cs="Times New Roman"/>
          <w:sz w:val="28"/>
          <w:szCs w:val="28"/>
        </w:rPr>
        <w:t xml:space="preserve">le administrează Ocolul Silvic Izvorul Florii </w:t>
      </w:r>
      <w:r w:rsidRPr="0022519E">
        <w:rPr>
          <w:rFonts w:ascii="Times New Roman" w:hAnsi="Times New Roman" w:cs="Times New Roman"/>
          <w:sz w:val="28"/>
          <w:szCs w:val="28"/>
        </w:rPr>
        <w:t xml:space="preserve"> si actioneaza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pentru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apararea, conservarea si dezvoltarea durabila a fondului forestier </w:t>
      </w:r>
      <w:r w:rsidR="002B422E">
        <w:rPr>
          <w:rFonts w:ascii="Times New Roman" w:hAnsi="Times New Roman" w:cs="Times New Roman"/>
          <w:sz w:val="28"/>
          <w:szCs w:val="28"/>
        </w:rPr>
        <w:t xml:space="preserve">, pentru </w:t>
      </w:r>
      <w:r w:rsidRPr="0022519E">
        <w:rPr>
          <w:rFonts w:ascii="Times New Roman" w:hAnsi="Times New Roman" w:cs="Times New Roman"/>
          <w:sz w:val="28"/>
          <w:szCs w:val="28"/>
        </w:rPr>
        <w:t>recoltarea si valorificar</w:t>
      </w:r>
      <w:r w:rsidR="002B422E">
        <w:rPr>
          <w:rFonts w:ascii="Times New Roman" w:hAnsi="Times New Roman" w:cs="Times New Roman"/>
          <w:sz w:val="28"/>
          <w:szCs w:val="28"/>
        </w:rPr>
        <w:t xml:space="preserve">ea produselor specific fondului </w:t>
      </w:r>
      <w:r w:rsidRPr="0022519E">
        <w:rPr>
          <w:rFonts w:ascii="Times New Roman" w:hAnsi="Times New Roman" w:cs="Times New Roman"/>
          <w:sz w:val="28"/>
          <w:szCs w:val="28"/>
        </w:rPr>
        <w:t>forestier potrivit prevederilor legale in vi</w:t>
      </w:r>
      <w:r w:rsidR="002B422E">
        <w:rPr>
          <w:rFonts w:ascii="Times New Roman" w:hAnsi="Times New Roman" w:cs="Times New Roman"/>
          <w:sz w:val="28"/>
          <w:szCs w:val="28"/>
        </w:rPr>
        <w:t>goare, in conditii de eficienta economica .</w:t>
      </w:r>
    </w:p>
    <w:p w:rsidR="002B422E" w:rsidRDefault="002B422E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OBIECTIVE STRATEGICE</w:t>
      </w:r>
    </w:p>
    <w:p w:rsidR="002B422E" w:rsidRPr="0022519E" w:rsidRDefault="002B422E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Default="002B422E" w:rsidP="002B42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Ocolul Silvic Izvorul Florii </w:t>
      </w:r>
      <w:r w:rsidR="007B2A62" w:rsidRPr="0022519E">
        <w:rPr>
          <w:rFonts w:ascii="Times New Roman" w:hAnsi="Times New Roman" w:cs="Times New Roman"/>
          <w:sz w:val="28"/>
          <w:szCs w:val="28"/>
        </w:rPr>
        <w:t>isi propune urmatoarele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obiective strategice:</w:t>
      </w:r>
    </w:p>
    <w:p w:rsidR="002B422E" w:rsidRPr="0022519E" w:rsidRDefault="002B422E" w:rsidP="002B422E">
      <w:pPr>
        <w:autoSpaceDE w:val="0"/>
        <w:autoSpaceDN w:val="0"/>
        <w:adjustRightInd w:val="0"/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22519E">
        <w:rPr>
          <w:rFonts w:ascii="Times New Roman" w:hAnsi="Times New Roman" w:cs="Times New Roman"/>
          <w:sz w:val="28"/>
          <w:szCs w:val="28"/>
        </w:rPr>
        <w:t xml:space="preserve">Gestionarea durabila a padurilor </w:t>
      </w:r>
      <w:r w:rsidR="002B422E">
        <w:rPr>
          <w:rFonts w:ascii="Times New Roman" w:hAnsi="Times New Roman" w:cs="Times New Roman"/>
          <w:sz w:val="28"/>
          <w:szCs w:val="28"/>
        </w:rPr>
        <w:t>Orașului Avrig , a Comunei Apold și altor proprietari</w:t>
      </w:r>
      <w:r w:rsidRPr="0022519E">
        <w:rPr>
          <w:rFonts w:ascii="Times New Roman" w:hAnsi="Times New Roman" w:cs="Times New Roman"/>
          <w:sz w:val="28"/>
          <w:szCs w:val="28"/>
        </w:rPr>
        <w:t>, astfel incat sa isi amelioreze biodiversitatea,productivitatea, capacitatea de regene</w:t>
      </w:r>
      <w:r w:rsidR="002B422E">
        <w:rPr>
          <w:rFonts w:ascii="Times New Roman" w:hAnsi="Times New Roman" w:cs="Times New Roman"/>
          <w:sz w:val="28"/>
          <w:szCs w:val="28"/>
        </w:rPr>
        <w:t xml:space="preserve">rare, vitalitatea, sanatatea si </w:t>
      </w:r>
      <w:r w:rsidRPr="0022519E">
        <w:rPr>
          <w:rFonts w:ascii="Times New Roman" w:hAnsi="Times New Roman" w:cs="Times New Roman"/>
          <w:sz w:val="28"/>
          <w:szCs w:val="28"/>
        </w:rPr>
        <w:t>in asa fel incat sa asigure, in prezent</w:t>
      </w:r>
      <w:r w:rsidR="002B422E">
        <w:rPr>
          <w:rFonts w:ascii="Times New Roman" w:hAnsi="Times New Roman" w:cs="Times New Roman"/>
          <w:sz w:val="28"/>
          <w:szCs w:val="28"/>
        </w:rPr>
        <w:t xml:space="preserve"> si in viitor, capacitatea de a </w:t>
      </w:r>
      <w:r w:rsidRPr="0022519E">
        <w:rPr>
          <w:rFonts w:ascii="Times New Roman" w:hAnsi="Times New Roman" w:cs="Times New Roman"/>
          <w:sz w:val="28"/>
          <w:szCs w:val="28"/>
        </w:rPr>
        <w:t>exercita functiile multiple ecologice, e</w:t>
      </w:r>
      <w:r w:rsidR="002B422E">
        <w:rPr>
          <w:rFonts w:ascii="Times New Roman" w:hAnsi="Times New Roman" w:cs="Times New Roman"/>
          <w:sz w:val="28"/>
          <w:szCs w:val="28"/>
        </w:rPr>
        <w:t xml:space="preserve">conomice si sociale </w:t>
      </w:r>
      <w:r w:rsidRPr="0022519E">
        <w:rPr>
          <w:rFonts w:ascii="Times New Roman" w:hAnsi="Times New Roman" w:cs="Times New Roman"/>
          <w:sz w:val="28"/>
          <w:szCs w:val="28"/>
        </w:rPr>
        <w:t>permanente la nivel local, fara a crea prejudicii altor ecosisteme.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2. </w:t>
      </w:r>
      <w:r w:rsidRPr="0022519E">
        <w:rPr>
          <w:rFonts w:ascii="Times New Roman" w:hAnsi="Times New Roman" w:cs="Times New Roman"/>
          <w:sz w:val="28"/>
          <w:szCs w:val="28"/>
        </w:rPr>
        <w:t>Adoptarea si aplicarea masurilor necesare pentru pastrarea si</w:t>
      </w:r>
    </w:p>
    <w:p w:rsidR="007B2A62" w:rsidRPr="0022519E" w:rsidRDefault="002B422E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dezvoltarea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fondului forestier, a </w:t>
      </w:r>
      <w:r w:rsidR="007B2A62" w:rsidRPr="0022519E">
        <w:rPr>
          <w:rFonts w:ascii="Times New Roman" w:hAnsi="Times New Roman" w:cs="Times New Roman"/>
          <w:sz w:val="28"/>
          <w:szCs w:val="28"/>
        </w:rPr>
        <w:t>vegetatiei forestiere din afara fondului forestier.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22519E">
        <w:rPr>
          <w:rFonts w:ascii="Times New Roman" w:hAnsi="Times New Roman" w:cs="Times New Roman"/>
          <w:sz w:val="28"/>
          <w:szCs w:val="28"/>
        </w:rPr>
        <w:t>Atragerea de fonduri si investitii pentru marirea fondului forestier,</w:t>
      </w:r>
    </w:p>
    <w:p w:rsidR="002B422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impadurirea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terenurilor degrada</w:t>
      </w:r>
      <w:r w:rsidR="002B422E">
        <w:rPr>
          <w:rFonts w:ascii="Times New Roman" w:hAnsi="Times New Roman" w:cs="Times New Roman"/>
          <w:sz w:val="28"/>
          <w:szCs w:val="28"/>
        </w:rPr>
        <w:t xml:space="preserve">te, refacerea unor suprafete de padure cu consistenta </w:t>
      </w:r>
      <w:r w:rsidRPr="0022519E">
        <w:rPr>
          <w:rFonts w:ascii="Times New Roman" w:hAnsi="Times New Roman" w:cs="Times New Roman"/>
          <w:sz w:val="28"/>
          <w:szCs w:val="28"/>
        </w:rPr>
        <w:t>redusa , refac</w:t>
      </w:r>
      <w:r w:rsidR="002B422E">
        <w:rPr>
          <w:rFonts w:ascii="Times New Roman" w:hAnsi="Times New Roman" w:cs="Times New Roman"/>
          <w:sz w:val="28"/>
          <w:szCs w:val="28"/>
        </w:rPr>
        <w:t xml:space="preserve">erea infrastructurii drumurilor </w:t>
      </w:r>
      <w:r w:rsidRPr="0022519E">
        <w:rPr>
          <w:rFonts w:ascii="Times New Roman" w:hAnsi="Times New Roman" w:cs="Times New Roman"/>
          <w:sz w:val="28"/>
          <w:szCs w:val="28"/>
        </w:rPr>
        <w:t>forestiere</w:t>
      </w:r>
      <w:r w:rsidR="002B422E">
        <w:rPr>
          <w:rFonts w:ascii="Times New Roman" w:hAnsi="Times New Roman" w:cs="Times New Roman"/>
          <w:sz w:val="28"/>
          <w:szCs w:val="28"/>
        </w:rPr>
        <w:t xml:space="preserve">. </w:t>
      </w:r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4. </w:t>
      </w:r>
      <w:r w:rsidRPr="0022519E">
        <w:rPr>
          <w:rFonts w:ascii="Times New Roman" w:hAnsi="Times New Roman" w:cs="Times New Roman"/>
          <w:sz w:val="28"/>
          <w:szCs w:val="28"/>
        </w:rPr>
        <w:t>Valorificarea superioara a t</w:t>
      </w:r>
      <w:r w:rsidR="002B422E">
        <w:rPr>
          <w:rFonts w:ascii="Times New Roman" w:hAnsi="Times New Roman" w:cs="Times New Roman"/>
          <w:sz w:val="28"/>
          <w:szCs w:val="28"/>
        </w:rPr>
        <w:t xml:space="preserve">uturor resurselor padurilor din </w:t>
      </w:r>
      <w:r w:rsidRPr="0022519E">
        <w:rPr>
          <w:rFonts w:ascii="Times New Roman" w:hAnsi="Times New Roman" w:cs="Times New Roman"/>
          <w:sz w:val="28"/>
          <w:szCs w:val="28"/>
        </w:rPr>
        <w:t>administrare in conformitate cu prevederile amenajamentului silvic.</w:t>
      </w:r>
    </w:p>
    <w:p w:rsidR="002B422E" w:rsidRDefault="002B422E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BAZELE DE AMENAJARE LA NIVEL DE OCOL</w:t>
      </w:r>
    </w:p>
    <w:p w:rsidR="002B422E" w:rsidRPr="0022519E" w:rsidRDefault="002B422E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1. Regimul </w:t>
      </w:r>
      <w:r w:rsidRPr="0022519E">
        <w:rPr>
          <w:rFonts w:ascii="Times New Roman" w:hAnsi="Times New Roman" w:cs="Times New Roman"/>
          <w:sz w:val="28"/>
          <w:szCs w:val="28"/>
        </w:rPr>
        <w:t xml:space="preserve">- Codru din regenerare cu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samanta ;</w:t>
      </w:r>
      <w:proofErr w:type="gramEnd"/>
    </w:p>
    <w:p w:rsidR="007B2A62" w:rsidRPr="0022519E" w:rsidRDefault="002B422E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7B2A62" w:rsidRPr="0022519E">
        <w:rPr>
          <w:rFonts w:ascii="Times New Roman" w:hAnsi="Times New Roman" w:cs="Times New Roman"/>
          <w:sz w:val="28"/>
          <w:szCs w:val="28"/>
        </w:rPr>
        <w:t>- Crang din regenerare cu lastari;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2</w:t>
      </w:r>
      <w:r w:rsidRPr="0022519E">
        <w:rPr>
          <w:rFonts w:ascii="Times New Roman" w:hAnsi="Times New Roman" w:cs="Times New Roman"/>
          <w:sz w:val="28"/>
          <w:szCs w:val="28"/>
        </w:rPr>
        <w:t xml:space="preserve">. </w:t>
      </w:r>
      <w:r w:rsidRPr="0022519E">
        <w:rPr>
          <w:rFonts w:ascii="Times New Roman" w:hAnsi="Times New Roman" w:cs="Times New Roman"/>
          <w:b/>
          <w:bCs/>
          <w:sz w:val="28"/>
          <w:szCs w:val="28"/>
        </w:rPr>
        <w:t>Tratamente</w:t>
      </w:r>
      <w:r w:rsidRPr="0022519E">
        <w:rPr>
          <w:rFonts w:ascii="Times New Roman" w:hAnsi="Times New Roman" w:cs="Times New Roman"/>
          <w:sz w:val="28"/>
          <w:szCs w:val="28"/>
        </w:rPr>
        <w:t>: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tratamentul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taierilor progresive – in diferite amestecuri,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tratamentul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taierilor rase </w:t>
      </w:r>
      <w:r w:rsidR="002B422E">
        <w:rPr>
          <w:rFonts w:ascii="Times New Roman" w:hAnsi="Times New Roman" w:cs="Times New Roman"/>
          <w:sz w:val="28"/>
          <w:szCs w:val="28"/>
        </w:rPr>
        <w:t xml:space="preserve">– in molidisuri sau in arboreta </w:t>
      </w:r>
      <w:r w:rsidRPr="0022519E">
        <w:rPr>
          <w:rFonts w:ascii="Times New Roman" w:hAnsi="Times New Roman" w:cs="Times New Roman"/>
          <w:sz w:val="28"/>
          <w:szCs w:val="28"/>
        </w:rPr>
        <w:t>foarte afectate de</w:t>
      </w:r>
      <w:r w:rsidR="002B422E">
        <w:rPr>
          <w:rFonts w:ascii="Times New Roman" w:hAnsi="Times New Roman" w:cs="Times New Roman"/>
          <w:sz w:val="28"/>
          <w:szCs w:val="28"/>
        </w:rPr>
        <w:t xml:space="preserve"> unii factori destabilizatori – </w:t>
      </w:r>
      <w:r w:rsidRPr="0022519E">
        <w:rPr>
          <w:rFonts w:ascii="Times New Roman" w:hAnsi="Times New Roman" w:cs="Times New Roman"/>
          <w:sz w:val="28"/>
          <w:szCs w:val="28"/>
        </w:rPr>
        <w:t>doboraturile de vant</w:t>
      </w:r>
      <w:r w:rsidR="002B422E">
        <w:rPr>
          <w:rFonts w:ascii="Times New Roman" w:hAnsi="Times New Roman" w:cs="Times New Roman"/>
          <w:sz w:val="28"/>
          <w:szCs w:val="28"/>
        </w:rPr>
        <w:t xml:space="preserve"> si zapada ( parchete mici sub 1</w:t>
      </w:r>
      <w:r w:rsidRPr="0022519E">
        <w:rPr>
          <w:rFonts w:ascii="Times New Roman" w:hAnsi="Times New Roman" w:cs="Times New Roman"/>
          <w:sz w:val="28"/>
          <w:szCs w:val="28"/>
        </w:rPr>
        <w:t>,0 ha)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3. Exploatabilitatea </w:t>
      </w:r>
      <w:r w:rsidRPr="0022519E">
        <w:rPr>
          <w:rFonts w:ascii="Times New Roman" w:hAnsi="Times New Roman" w:cs="Times New Roman"/>
          <w:sz w:val="28"/>
          <w:szCs w:val="28"/>
        </w:rPr>
        <w:t>– se exprima prin v</w:t>
      </w:r>
      <w:r w:rsidR="00CB1F58">
        <w:rPr>
          <w:rFonts w:ascii="Times New Roman" w:hAnsi="Times New Roman" w:cs="Times New Roman"/>
          <w:sz w:val="28"/>
          <w:szCs w:val="28"/>
        </w:rPr>
        <w:t xml:space="preserve">arsta explatabilitatii in cazul </w:t>
      </w:r>
      <w:r w:rsidRPr="0022519E">
        <w:rPr>
          <w:rFonts w:ascii="Times New Roman" w:hAnsi="Times New Roman" w:cs="Times New Roman"/>
          <w:sz w:val="28"/>
          <w:szCs w:val="28"/>
        </w:rPr>
        <w:t>codrului regulat;</w:t>
      </w: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exploatabilitate</w:t>
      </w:r>
      <w:r w:rsidR="00CB1F58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CB1F58">
        <w:rPr>
          <w:rFonts w:ascii="Times New Roman" w:hAnsi="Times New Roman" w:cs="Times New Roman"/>
          <w:sz w:val="28"/>
          <w:szCs w:val="28"/>
        </w:rPr>
        <w:t xml:space="preserve"> tehnica pentru arboretele din </w:t>
      </w:r>
      <w:r w:rsidRPr="0022519E">
        <w:rPr>
          <w:rFonts w:ascii="Times New Roman" w:hAnsi="Times New Roman" w:cs="Times New Roman"/>
          <w:sz w:val="28"/>
          <w:szCs w:val="28"/>
        </w:rPr>
        <w:t>grupa a II- a si de protectie pentru cele din grupa a I-a;</w:t>
      </w:r>
    </w:p>
    <w:p w:rsidR="00CB1F58" w:rsidRPr="0022519E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Default="007B2A62" w:rsidP="00CB1F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MASURII DE MANAGEMENT ADOPTATE PE CATEGORII</w:t>
      </w:r>
    </w:p>
    <w:p w:rsidR="00CB1F58" w:rsidRPr="0022519E" w:rsidRDefault="00CB1F58" w:rsidP="00CB1F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1. ARII PROTEJATE</w:t>
      </w:r>
      <w:r w:rsidR="00CB1F58">
        <w:rPr>
          <w:rFonts w:ascii="Times New Roman" w:hAnsi="Times New Roman" w:cs="Times New Roman"/>
          <w:b/>
          <w:bCs/>
          <w:sz w:val="28"/>
          <w:szCs w:val="28"/>
        </w:rPr>
        <w:t xml:space="preserve">   -SIT NATURA 2000</w:t>
      </w:r>
    </w:p>
    <w:p w:rsidR="00CB1F58" w:rsidRPr="0022519E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Default="007B2A62" w:rsidP="00CB1F5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Paduri cu functii speciale pentru ocrotirea naturii, pentru care prin</w:t>
      </w:r>
      <w:r w:rsidR="00CB1F58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 xml:space="preserve">lege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interzisa orice fel de</w:t>
      </w:r>
      <w:r w:rsidR="00CB1F58">
        <w:rPr>
          <w:rFonts w:ascii="Times New Roman" w:hAnsi="Times New Roman" w:cs="Times New Roman"/>
          <w:sz w:val="28"/>
          <w:szCs w:val="28"/>
        </w:rPr>
        <w:t xml:space="preserve"> exploatare de lemn sau de alte </w:t>
      </w:r>
      <w:r w:rsidRPr="0022519E">
        <w:rPr>
          <w:rFonts w:ascii="Times New Roman" w:hAnsi="Times New Roman" w:cs="Times New Roman"/>
          <w:sz w:val="28"/>
          <w:szCs w:val="28"/>
        </w:rPr>
        <w:t>produse, fara aprobarea autoritatil</w:t>
      </w:r>
      <w:r w:rsidR="00CB1F58">
        <w:rPr>
          <w:rFonts w:ascii="Times New Roman" w:hAnsi="Times New Roman" w:cs="Times New Roman"/>
          <w:sz w:val="28"/>
          <w:szCs w:val="28"/>
        </w:rPr>
        <w:t xml:space="preserve">or competente prevazute in lege </w:t>
      </w:r>
      <w:r w:rsidRPr="0022519E">
        <w:rPr>
          <w:rFonts w:ascii="Times New Roman" w:hAnsi="Times New Roman" w:cs="Times New Roman"/>
          <w:sz w:val="28"/>
          <w:szCs w:val="28"/>
        </w:rPr>
        <w:t>ca atare protectia ei este asigurata. Vor f</w:t>
      </w:r>
      <w:r w:rsidR="00CB1F58">
        <w:rPr>
          <w:rFonts w:ascii="Times New Roman" w:hAnsi="Times New Roman" w:cs="Times New Roman"/>
          <w:sz w:val="28"/>
          <w:szCs w:val="28"/>
        </w:rPr>
        <w:t xml:space="preserve">i premise deci interventii </w:t>
      </w:r>
      <w:proofErr w:type="gramStart"/>
      <w:r w:rsidR="00CB1F58">
        <w:rPr>
          <w:rFonts w:ascii="Times New Roman" w:hAnsi="Times New Roman" w:cs="Times New Roman"/>
          <w:sz w:val="28"/>
          <w:szCs w:val="28"/>
        </w:rPr>
        <w:t>( in</w:t>
      </w:r>
      <w:proofErr w:type="gramEnd"/>
      <w:r w:rsidR="00CB1F58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conditiile date) in baza unor studii de specialitate doar pen</w:t>
      </w:r>
      <w:r w:rsidR="00CB1F58">
        <w:rPr>
          <w:rFonts w:ascii="Times New Roman" w:hAnsi="Times New Roman" w:cs="Times New Roman"/>
          <w:sz w:val="28"/>
          <w:szCs w:val="28"/>
        </w:rPr>
        <w:t xml:space="preserve">tru </w:t>
      </w:r>
      <w:r w:rsidRPr="0022519E">
        <w:rPr>
          <w:rFonts w:ascii="Times New Roman" w:hAnsi="Times New Roman" w:cs="Times New Roman"/>
          <w:sz w:val="28"/>
          <w:szCs w:val="28"/>
        </w:rPr>
        <w:t>mentinerea / refacerea starii favorabile</w:t>
      </w:r>
      <w:r w:rsidR="00CB1F58">
        <w:rPr>
          <w:rFonts w:ascii="Times New Roman" w:hAnsi="Times New Roman" w:cs="Times New Roman"/>
          <w:sz w:val="28"/>
          <w:szCs w:val="28"/>
        </w:rPr>
        <w:t xml:space="preserve"> de conservare a habitatelor si </w:t>
      </w:r>
      <w:r w:rsidRPr="0022519E">
        <w:rPr>
          <w:rFonts w:ascii="Times New Roman" w:hAnsi="Times New Roman" w:cs="Times New Roman"/>
          <w:sz w:val="28"/>
          <w:szCs w:val="28"/>
        </w:rPr>
        <w:t>speciilor.</w:t>
      </w:r>
    </w:p>
    <w:p w:rsidR="00CB1F58" w:rsidRPr="0022519E" w:rsidRDefault="00CB1F58" w:rsidP="00CB1F5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2. SUPRAFETE FORESTIERE CU UTILIZARE SEZONALA CRITICA</w:t>
      </w:r>
    </w:p>
    <w:p w:rsidR="00CB1F58" w:rsidRPr="0022519E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In principiu managementul forestier</w:t>
      </w:r>
      <w:r w:rsidR="00CB1F58">
        <w:rPr>
          <w:rFonts w:ascii="Times New Roman" w:hAnsi="Times New Roman" w:cs="Times New Roman"/>
          <w:sz w:val="28"/>
          <w:szCs w:val="28"/>
        </w:rPr>
        <w:t xml:space="preserve"> trebuie </w:t>
      </w:r>
      <w:proofErr w:type="gramStart"/>
      <w:r w:rsidR="00CB1F58">
        <w:rPr>
          <w:rFonts w:ascii="Times New Roman" w:hAnsi="Times New Roman" w:cs="Times New Roman"/>
          <w:sz w:val="28"/>
          <w:szCs w:val="28"/>
        </w:rPr>
        <w:t>sa</w:t>
      </w:r>
      <w:proofErr w:type="gramEnd"/>
      <w:r w:rsidR="00CB1F58">
        <w:rPr>
          <w:rFonts w:ascii="Times New Roman" w:hAnsi="Times New Roman" w:cs="Times New Roman"/>
          <w:sz w:val="28"/>
          <w:szCs w:val="28"/>
        </w:rPr>
        <w:t xml:space="preserve"> asigure linistea in </w:t>
      </w:r>
      <w:r w:rsidRPr="0022519E">
        <w:rPr>
          <w:rFonts w:ascii="Times New Roman" w:hAnsi="Times New Roman" w:cs="Times New Roman"/>
          <w:sz w:val="28"/>
          <w:szCs w:val="28"/>
        </w:rPr>
        <w:t>perioadele critice in perimetrele in care s-au i</w:t>
      </w:r>
      <w:r w:rsidR="00CB1F58">
        <w:rPr>
          <w:rFonts w:ascii="Times New Roman" w:hAnsi="Times New Roman" w:cs="Times New Roman"/>
          <w:sz w:val="28"/>
          <w:szCs w:val="28"/>
        </w:rPr>
        <w:t xml:space="preserve">dentificat concentratii </w:t>
      </w:r>
      <w:r w:rsidRPr="0022519E">
        <w:rPr>
          <w:rFonts w:ascii="Times New Roman" w:hAnsi="Times New Roman" w:cs="Times New Roman"/>
          <w:sz w:val="28"/>
          <w:szCs w:val="28"/>
        </w:rPr>
        <w:t>deosebite ale anumitor speci</w:t>
      </w:r>
      <w:r w:rsidR="00CB1F58">
        <w:rPr>
          <w:rFonts w:ascii="Times New Roman" w:hAnsi="Times New Roman" w:cs="Times New Roman"/>
          <w:sz w:val="28"/>
          <w:szCs w:val="28"/>
        </w:rPr>
        <w:t xml:space="preserve">i. De asemenea prin masurile de </w:t>
      </w:r>
      <w:r w:rsidRPr="0022519E">
        <w:rPr>
          <w:rFonts w:ascii="Times New Roman" w:hAnsi="Times New Roman" w:cs="Times New Roman"/>
          <w:sz w:val="28"/>
          <w:szCs w:val="28"/>
        </w:rPr>
        <w:t xml:space="preserve">gospodarire propuse se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urmarii cre</w:t>
      </w:r>
      <w:r w:rsidR="00CB1F58">
        <w:rPr>
          <w:rFonts w:ascii="Times New Roman" w:hAnsi="Times New Roman" w:cs="Times New Roman"/>
          <w:sz w:val="28"/>
          <w:szCs w:val="28"/>
        </w:rPr>
        <w:t xml:space="preserve">area unei succesiuni de varste, </w:t>
      </w:r>
      <w:r w:rsidRPr="0022519E">
        <w:rPr>
          <w:rFonts w:ascii="Times New Roman" w:hAnsi="Times New Roman" w:cs="Times New Roman"/>
          <w:sz w:val="28"/>
          <w:szCs w:val="28"/>
        </w:rPr>
        <w:t>care sa asigure atat continuitatea vegetatiei forestiere cat si mentinerea</w:t>
      </w: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unor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structure in cuprinsul trupurilor de padure care sa permita</w:t>
      </w:r>
      <w:r w:rsidR="00CB1F58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indeplinirea functiilor atribuite.</w:t>
      </w:r>
    </w:p>
    <w:p w:rsidR="00CB1F58" w:rsidRPr="0022519E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3. SUPRAFETE FORESTIERE CU ECOSISTEME RARE, AMENINTATE SAU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PERICLITATE</w:t>
      </w:r>
    </w:p>
    <w:p w:rsidR="007B2A62" w:rsidRDefault="007B2A62" w:rsidP="00CB1F5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Managementul acestor suprafete forestiere identificate se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va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rezuma</w:t>
      </w:r>
      <w:r w:rsidR="00CB1F58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 xml:space="preserve">la lipsa oricaror interventii de extragere a </w:t>
      </w:r>
      <w:r w:rsidR="00CB1F58">
        <w:rPr>
          <w:rFonts w:ascii="Times New Roman" w:hAnsi="Times New Roman" w:cs="Times New Roman"/>
          <w:sz w:val="28"/>
          <w:szCs w:val="28"/>
        </w:rPr>
        <w:t xml:space="preserve">materialului lemnos sau a </w:t>
      </w:r>
      <w:r w:rsidRPr="0022519E">
        <w:rPr>
          <w:rFonts w:ascii="Times New Roman" w:hAnsi="Times New Roman" w:cs="Times New Roman"/>
          <w:sz w:val="28"/>
          <w:szCs w:val="28"/>
        </w:rPr>
        <w:t>oricaror interventii atropice. De asemenea se</w:t>
      </w:r>
      <w:r w:rsidR="00CB1F58">
        <w:rPr>
          <w:rFonts w:ascii="Times New Roman" w:hAnsi="Times New Roman" w:cs="Times New Roman"/>
          <w:sz w:val="28"/>
          <w:szCs w:val="28"/>
        </w:rPr>
        <w:t xml:space="preserve"> interzic orice alte activitati </w:t>
      </w:r>
      <w:r w:rsidRPr="0022519E">
        <w:rPr>
          <w:rFonts w:ascii="Times New Roman" w:hAnsi="Times New Roman" w:cs="Times New Roman"/>
          <w:sz w:val="28"/>
          <w:szCs w:val="28"/>
        </w:rPr>
        <w:t>care ar putea degrada structura acest</w:t>
      </w:r>
      <w:r w:rsidR="00CB1F58">
        <w:rPr>
          <w:rFonts w:ascii="Times New Roman" w:hAnsi="Times New Roman" w:cs="Times New Roman"/>
          <w:sz w:val="28"/>
          <w:szCs w:val="28"/>
        </w:rPr>
        <w:t xml:space="preserve">or suprafete cum ar fi pasunat, </w:t>
      </w:r>
      <w:r w:rsidRPr="0022519E">
        <w:rPr>
          <w:rFonts w:ascii="Times New Roman" w:hAnsi="Times New Roman" w:cs="Times New Roman"/>
          <w:sz w:val="28"/>
          <w:szCs w:val="28"/>
        </w:rPr>
        <w:t>recoltar</w:t>
      </w:r>
      <w:r w:rsidR="00CB1F58">
        <w:rPr>
          <w:rFonts w:ascii="Times New Roman" w:hAnsi="Times New Roman" w:cs="Times New Roman"/>
          <w:sz w:val="28"/>
          <w:szCs w:val="28"/>
        </w:rPr>
        <w:t xml:space="preserve">e de specii de </w:t>
      </w:r>
      <w:proofErr w:type="gramStart"/>
      <w:r w:rsidR="00CB1F58">
        <w:rPr>
          <w:rFonts w:ascii="Times New Roman" w:hAnsi="Times New Roman" w:cs="Times New Roman"/>
          <w:sz w:val="28"/>
          <w:szCs w:val="28"/>
        </w:rPr>
        <w:t xml:space="preserve">flora </w:t>
      </w:r>
      <w:r w:rsidRPr="0022519E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B1F58" w:rsidRPr="0022519E" w:rsidRDefault="00CB1F58" w:rsidP="00CB1F5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4. SUPRAFETE FORESTIERE CARE ASIGURA SERVICII DE MEDIU</w:t>
      </w: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ESENTIALE IN SITUATII CRITICE</w:t>
      </w:r>
    </w:p>
    <w:p w:rsidR="00CB1F58" w:rsidRPr="0022519E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Datorita conditiilor specific grele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 xml:space="preserve">( </w:t>
      </w:r>
      <w:r w:rsidR="00CB1F58">
        <w:rPr>
          <w:rFonts w:ascii="Times New Roman" w:hAnsi="Times New Roman" w:cs="Times New Roman"/>
          <w:sz w:val="28"/>
          <w:szCs w:val="28"/>
        </w:rPr>
        <w:t>terenuri</w:t>
      </w:r>
      <w:proofErr w:type="gramEnd"/>
      <w:r w:rsidR="00CB1F58">
        <w:rPr>
          <w:rFonts w:ascii="Times New Roman" w:hAnsi="Times New Roman" w:cs="Times New Roman"/>
          <w:sz w:val="28"/>
          <w:szCs w:val="28"/>
        </w:rPr>
        <w:t xml:space="preserve"> argiloase cu inclinare </w:t>
      </w:r>
      <w:r w:rsidRPr="0022519E">
        <w:rPr>
          <w:rFonts w:ascii="Times New Roman" w:hAnsi="Times New Roman" w:cs="Times New Roman"/>
          <w:sz w:val="28"/>
          <w:szCs w:val="28"/>
        </w:rPr>
        <w:t>puternica, grohotisuri, stancarii, erozi</w:t>
      </w:r>
      <w:r w:rsidR="00CB1F58">
        <w:rPr>
          <w:rFonts w:ascii="Times New Roman" w:hAnsi="Times New Roman" w:cs="Times New Roman"/>
          <w:sz w:val="28"/>
          <w:szCs w:val="28"/>
        </w:rPr>
        <w:t xml:space="preserve">une si alunecari active) aceste </w:t>
      </w:r>
      <w:r w:rsidRPr="0022519E">
        <w:rPr>
          <w:rFonts w:ascii="Times New Roman" w:hAnsi="Times New Roman" w:cs="Times New Roman"/>
          <w:sz w:val="28"/>
          <w:szCs w:val="28"/>
        </w:rPr>
        <w:t>ecostisteme au un rol essential in pre</w:t>
      </w:r>
      <w:r w:rsidR="00CB1F58">
        <w:rPr>
          <w:rFonts w:ascii="Times New Roman" w:hAnsi="Times New Roman" w:cs="Times New Roman"/>
          <w:sz w:val="28"/>
          <w:szCs w:val="28"/>
        </w:rPr>
        <w:t xml:space="preserve">venirea si controlul procesului </w:t>
      </w:r>
      <w:r w:rsidRPr="0022519E">
        <w:rPr>
          <w:rFonts w:ascii="Times New Roman" w:hAnsi="Times New Roman" w:cs="Times New Roman"/>
          <w:sz w:val="28"/>
          <w:szCs w:val="28"/>
        </w:rPr>
        <w:t>de eroziune. In principiu gospodarire</w:t>
      </w:r>
      <w:r w:rsidR="00CB1F58">
        <w:rPr>
          <w:rFonts w:ascii="Times New Roman" w:hAnsi="Times New Roman" w:cs="Times New Roman"/>
          <w:sz w:val="28"/>
          <w:szCs w:val="28"/>
        </w:rPr>
        <w:t xml:space="preserve">a </w:t>
      </w:r>
      <w:r w:rsidR="00CB1F58">
        <w:rPr>
          <w:rFonts w:ascii="Times New Roman" w:hAnsi="Times New Roman" w:cs="Times New Roman"/>
          <w:sz w:val="28"/>
          <w:szCs w:val="28"/>
        </w:rPr>
        <w:lastRenderedPageBreak/>
        <w:t xml:space="preserve">acestor ecosisteme necesita o </w:t>
      </w:r>
      <w:r w:rsidRPr="0022519E">
        <w:rPr>
          <w:rFonts w:ascii="Times New Roman" w:hAnsi="Times New Roman" w:cs="Times New Roman"/>
          <w:sz w:val="28"/>
          <w:szCs w:val="28"/>
        </w:rPr>
        <w:t xml:space="preserve">atentie deosebita si interventii </w:t>
      </w:r>
      <w:r w:rsidR="00CB1F58">
        <w:rPr>
          <w:rFonts w:ascii="Times New Roman" w:hAnsi="Times New Roman" w:cs="Times New Roman"/>
          <w:sz w:val="28"/>
          <w:szCs w:val="28"/>
        </w:rPr>
        <w:t xml:space="preserve">prudente motiv pentru care sunt </w:t>
      </w:r>
      <w:r w:rsidRPr="0022519E">
        <w:rPr>
          <w:rFonts w:ascii="Times New Roman" w:hAnsi="Times New Roman" w:cs="Times New Roman"/>
          <w:sz w:val="28"/>
          <w:szCs w:val="28"/>
        </w:rPr>
        <w:t>tratate conform tipului functional II – regim de conservare.</w:t>
      </w:r>
    </w:p>
    <w:p w:rsidR="007B2A62" w:rsidRDefault="007B2A62" w:rsidP="00CB1F5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Managementul acestor suprafete va avea rolul de a mentine sau</w:t>
      </w:r>
      <w:r w:rsidR="00CB1F58">
        <w:rPr>
          <w:rFonts w:ascii="Times New Roman" w:hAnsi="Times New Roman" w:cs="Times New Roman"/>
          <w:sz w:val="28"/>
          <w:szCs w:val="28"/>
        </w:rPr>
        <w:t xml:space="preserve"> </w:t>
      </w:r>
      <w:r w:rsidRPr="0022519E">
        <w:rPr>
          <w:rFonts w:ascii="Times New Roman" w:hAnsi="Times New Roman" w:cs="Times New Roman"/>
          <w:sz w:val="28"/>
          <w:szCs w:val="28"/>
        </w:rPr>
        <w:t>imbunatati functia de protectie impot</w:t>
      </w:r>
      <w:r w:rsidR="00CB1F58">
        <w:rPr>
          <w:rFonts w:ascii="Times New Roman" w:hAnsi="Times New Roman" w:cs="Times New Roman"/>
          <w:sz w:val="28"/>
          <w:szCs w:val="28"/>
        </w:rPr>
        <w:t xml:space="preserve">riva eroziunii sau alunecarilor </w:t>
      </w:r>
      <w:r w:rsidRPr="0022519E">
        <w:rPr>
          <w:rFonts w:ascii="Times New Roman" w:hAnsi="Times New Roman" w:cs="Times New Roman"/>
          <w:sz w:val="28"/>
          <w:szCs w:val="28"/>
        </w:rPr>
        <w:t>de teren care pot afecta divers</w:t>
      </w:r>
      <w:r w:rsidR="00CB1F58">
        <w:rPr>
          <w:rFonts w:ascii="Times New Roman" w:hAnsi="Times New Roman" w:cs="Times New Roman"/>
          <w:sz w:val="28"/>
          <w:szCs w:val="28"/>
        </w:rPr>
        <w:t xml:space="preserve">e obiective situate in imediata vecinatate cum ar </w:t>
      </w:r>
      <w:proofErr w:type="gramStart"/>
      <w:r w:rsidR="00CB1F58">
        <w:rPr>
          <w:rFonts w:ascii="Times New Roman" w:hAnsi="Times New Roman" w:cs="Times New Roman"/>
          <w:sz w:val="28"/>
          <w:szCs w:val="28"/>
        </w:rPr>
        <w:t>fi  constructii</w:t>
      </w:r>
      <w:proofErr w:type="gramEnd"/>
      <w:r w:rsidR="00CB1F58">
        <w:rPr>
          <w:rFonts w:ascii="Times New Roman" w:hAnsi="Times New Roman" w:cs="Times New Roman"/>
          <w:sz w:val="28"/>
          <w:szCs w:val="28"/>
        </w:rPr>
        <w:t xml:space="preserve">, drumuri etc. </w:t>
      </w:r>
    </w:p>
    <w:p w:rsidR="00CB1F58" w:rsidRPr="0022519E" w:rsidRDefault="00CB1F58" w:rsidP="00CB1F58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Suprafete regenerate artifi</w:t>
      </w:r>
      <w:r w:rsidR="00CB1F58">
        <w:rPr>
          <w:rFonts w:ascii="Times New Roman" w:hAnsi="Times New Roman" w:cs="Times New Roman"/>
          <w:b/>
          <w:bCs/>
          <w:sz w:val="28"/>
          <w:szCs w:val="28"/>
        </w:rPr>
        <w:t>cial si natural in perioada 2017 – 2018</w:t>
      </w:r>
    </w:p>
    <w:p w:rsidR="00CB1F58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CB1F58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Ind w:w="378" w:type="dxa"/>
        <w:tblLook w:val="04A0" w:firstRow="1" w:lastRow="0" w:firstColumn="1" w:lastColumn="0" w:noHBand="0" w:noVBand="1"/>
      </w:tblPr>
      <w:tblGrid>
        <w:gridCol w:w="1980"/>
        <w:gridCol w:w="2880"/>
        <w:gridCol w:w="2700"/>
      </w:tblGrid>
      <w:tr w:rsidR="00CB1F58" w:rsidTr="00F66681">
        <w:trPr>
          <w:trHeight w:val="350"/>
        </w:trPr>
        <w:tc>
          <w:tcPr>
            <w:tcW w:w="1980" w:type="dxa"/>
          </w:tcPr>
          <w:p w:rsidR="00CB1F58" w:rsidRDefault="00CB1F58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Anul </w:t>
            </w:r>
          </w:p>
        </w:tc>
        <w:tc>
          <w:tcPr>
            <w:tcW w:w="2880" w:type="dxa"/>
          </w:tcPr>
          <w:p w:rsidR="00CB1F58" w:rsidRDefault="00CB1F58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Natural </w:t>
            </w:r>
          </w:p>
        </w:tc>
        <w:tc>
          <w:tcPr>
            <w:tcW w:w="2700" w:type="dxa"/>
          </w:tcPr>
          <w:p w:rsidR="00CB1F58" w:rsidRDefault="00CB1F58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Artificial </w:t>
            </w:r>
          </w:p>
        </w:tc>
      </w:tr>
      <w:tr w:rsidR="00CB1F58" w:rsidTr="00CB1F58">
        <w:tc>
          <w:tcPr>
            <w:tcW w:w="1980" w:type="dxa"/>
          </w:tcPr>
          <w:p w:rsidR="00CB1F58" w:rsidRDefault="00CB1F58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2017</w:t>
            </w:r>
          </w:p>
        </w:tc>
        <w:tc>
          <w:tcPr>
            <w:tcW w:w="2880" w:type="dxa"/>
          </w:tcPr>
          <w:p w:rsidR="00CB1F58" w:rsidRDefault="00210AFC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40.12</w:t>
            </w:r>
          </w:p>
        </w:tc>
        <w:tc>
          <w:tcPr>
            <w:tcW w:w="2700" w:type="dxa"/>
          </w:tcPr>
          <w:p w:rsidR="00CB1F58" w:rsidRDefault="00210AFC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19.57</w:t>
            </w:r>
          </w:p>
        </w:tc>
      </w:tr>
      <w:tr w:rsidR="00CB1F58" w:rsidTr="00CB1F58">
        <w:tc>
          <w:tcPr>
            <w:tcW w:w="1980" w:type="dxa"/>
          </w:tcPr>
          <w:p w:rsidR="00CB1F58" w:rsidRDefault="00CB1F58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2018</w:t>
            </w:r>
          </w:p>
        </w:tc>
        <w:tc>
          <w:tcPr>
            <w:tcW w:w="2880" w:type="dxa"/>
          </w:tcPr>
          <w:p w:rsidR="00CB1F58" w:rsidRDefault="00F66681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57</w:t>
            </w:r>
          </w:p>
        </w:tc>
        <w:tc>
          <w:tcPr>
            <w:tcW w:w="2700" w:type="dxa"/>
          </w:tcPr>
          <w:p w:rsidR="00CB1F58" w:rsidRDefault="00210AFC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15.94</w:t>
            </w:r>
          </w:p>
        </w:tc>
      </w:tr>
    </w:tbl>
    <w:p w:rsidR="00CB1F58" w:rsidRPr="0022519E" w:rsidRDefault="00CB1F58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Default="00F07580" w:rsidP="00F666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Activitati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ilegale  pentru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anul 2018</w:t>
      </w:r>
    </w:p>
    <w:p w:rsidR="00F66681" w:rsidRPr="0022519E" w:rsidRDefault="00F66681" w:rsidP="00F666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</w:t>
      </w:r>
      <w:r w:rsidR="003C2E6D">
        <w:rPr>
          <w:rFonts w:ascii="Times New Roman" w:hAnsi="Times New Roman" w:cs="Times New Roman"/>
          <w:sz w:val="28"/>
          <w:szCs w:val="28"/>
        </w:rPr>
        <w:t xml:space="preserve"> Taieri ilegale de arbori: 6.37</w:t>
      </w:r>
      <w:r w:rsidR="00F66681">
        <w:rPr>
          <w:rFonts w:ascii="Times New Roman" w:hAnsi="Times New Roman" w:cs="Times New Roman"/>
          <w:sz w:val="28"/>
          <w:szCs w:val="28"/>
        </w:rPr>
        <w:t xml:space="preserve"> m.c. din care: infractiuni 0, </w:t>
      </w:r>
      <w:r w:rsidR="003C2E6D">
        <w:rPr>
          <w:rFonts w:ascii="Times New Roman" w:hAnsi="Times New Roman" w:cs="Times New Roman"/>
          <w:sz w:val="28"/>
          <w:szCs w:val="28"/>
        </w:rPr>
        <w:t>contraventii 0</w:t>
      </w:r>
      <w:r w:rsidRPr="002251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( m.c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>. neju</w:t>
      </w:r>
      <w:r w:rsidR="003C2E6D">
        <w:rPr>
          <w:rFonts w:ascii="Times New Roman" w:hAnsi="Times New Roman" w:cs="Times New Roman"/>
          <w:sz w:val="28"/>
          <w:szCs w:val="28"/>
        </w:rPr>
        <w:t xml:space="preserve">stificat 6.37 </w:t>
      </w:r>
      <w:r w:rsidR="00F66681">
        <w:rPr>
          <w:rFonts w:ascii="Times New Roman" w:hAnsi="Times New Roman" w:cs="Times New Roman"/>
          <w:sz w:val="28"/>
          <w:szCs w:val="28"/>
        </w:rPr>
        <w:t xml:space="preserve"> m.c. , material </w:t>
      </w:r>
      <w:r w:rsidRPr="0022519E">
        <w:rPr>
          <w:rFonts w:ascii="Times New Roman" w:hAnsi="Times New Roman" w:cs="Times New Roman"/>
          <w:sz w:val="28"/>
          <w:szCs w:val="28"/>
        </w:rPr>
        <w:t>lemons abandonat 0 m.c.)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- Nr. Infractiuni taieri arbori illegal: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0 ;</w:t>
      </w:r>
      <w:proofErr w:type="gramEnd"/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Nr. Contrav</w:t>
      </w:r>
      <w:r w:rsidR="003C2E6D">
        <w:rPr>
          <w:rFonts w:ascii="Times New Roman" w:hAnsi="Times New Roman" w:cs="Times New Roman"/>
          <w:sz w:val="28"/>
          <w:szCs w:val="28"/>
        </w:rPr>
        <w:t>entii taieri arbori illegal: 0</w:t>
      </w:r>
      <w:r w:rsidRPr="0022519E">
        <w:rPr>
          <w:rFonts w:ascii="Times New Roman" w:hAnsi="Times New Roman" w:cs="Times New Roman"/>
          <w:sz w:val="28"/>
          <w:szCs w:val="28"/>
        </w:rPr>
        <w:t>;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Braconaj: 0 infractiuni, 0 contraventii;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- Incalcari de fond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forestier :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nr.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Infractiuni :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0 ;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- Pasunat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illegal :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n</w:t>
      </w:r>
      <w:r w:rsidR="00F66681">
        <w:rPr>
          <w:rFonts w:ascii="Times New Roman" w:hAnsi="Times New Roman" w:cs="Times New Roman"/>
          <w:sz w:val="28"/>
          <w:szCs w:val="28"/>
        </w:rPr>
        <w:t>r. Infractiuni 0, contraventii 0</w:t>
      </w:r>
      <w:r w:rsidRPr="0022519E">
        <w:rPr>
          <w:rFonts w:ascii="Times New Roman" w:hAnsi="Times New Roman" w:cs="Times New Roman"/>
          <w:sz w:val="28"/>
          <w:szCs w:val="28"/>
        </w:rPr>
        <w:t xml:space="preserve"> buc;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- Transport de material lemons fara forme legale: nr.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contraventii</w:t>
      </w:r>
      <w:proofErr w:type="gramEnd"/>
    </w:p>
    <w:p w:rsidR="007B2A62" w:rsidRDefault="003C2E6D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buc.,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vol. lemn. </w:t>
      </w:r>
      <w:proofErr w:type="gramStart"/>
      <w:r>
        <w:rPr>
          <w:rFonts w:ascii="Times New Roman" w:hAnsi="Times New Roman" w:cs="Times New Roman"/>
          <w:sz w:val="28"/>
          <w:szCs w:val="28"/>
        </w:rPr>
        <w:t>confiscat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: 10.2 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m.c., pomi craciun 0;</w:t>
      </w:r>
    </w:p>
    <w:p w:rsidR="00F66681" w:rsidRPr="0022519E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Default="007B2A62" w:rsidP="00F666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LUCRAR</w:t>
      </w:r>
      <w:r w:rsidR="00F66681">
        <w:rPr>
          <w:rFonts w:ascii="Times New Roman" w:hAnsi="Times New Roman" w:cs="Times New Roman"/>
          <w:b/>
          <w:bCs/>
          <w:i/>
          <w:iCs/>
          <w:sz w:val="28"/>
          <w:szCs w:val="28"/>
        </w:rPr>
        <w:t>ILE PLANIFICATE PENTRU ANUL 2019</w:t>
      </w:r>
    </w:p>
    <w:p w:rsidR="00F66681" w:rsidRPr="0022519E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1. REGENERAREA PADURILOR</w:t>
      </w:r>
    </w:p>
    <w:p w:rsidR="007B2A62" w:rsidRPr="0022519E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Regenerari naturale – 87.5 ha</w:t>
      </w:r>
    </w:p>
    <w:p w:rsidR="007B2A62" w:rsidRPr="0022519E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Regenerari artificiale – </w:t>
      </w:r>
      <w:proofErr w:type="gramStart"/>
      <w:r>
        <w:rPr>
          <w:rFonts w:ascii="Times New Roman" w:hAnsi="Times New Roman" w:cs="Times New Roman"/>
          <w:sz w:val="28"/>
          <w:szCs w:val="28"/>
        </w:rPr>
        <w:t>132.7  mii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puieti </w:t>
      </w:r>
    </w:p>
    <w:p w:rsidR="007B2A62" w:rsidRPr="0022519E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Descoplesiri – 552.83 ha </w:t>
      </w:r>
    </w:p>
    <w:p w:rsidR="00F66681" w:rsidRPr="0022519E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2. LUCRARILE DE INGRIJIRE </w:t>
      </w:r>
      <w:proofErr w:type="gramStart"/>
      <w:r w:rsidRPr="0022519E">
        <w:rPr>
          <w:rFonts w:ascii="Times New Roman" w:hAnsi="Times New Roman" w:cs="Times New Roman"/>
          <w:b/>
          <w:bCs/>
          <w:sz w:val="28"/>
          <w:szCs w:val="28"/>
        </w:rPr>
        <w:t>A</w:t>
      </w:r>
      <w:proofErr w:type="gramEnd"/>
      <w:r w:rsidRPr="0022519E">
        <w:rPr>
          <w:rFonts w:ascii="Times New Roman" w:hAnsi="Times New Roman" w:cs="Times New Roman"/>
          <w:b/>
          <w:bCs/>
          <w:sz w:val="28"/>
          <w:szCs w:val="28"/>
        </w:rPr>
        <w:t xml:space="preserve"> ARBORETELOR:</w:t>
      </w:r>
    </w:p>
    <w:p w:rsidR="007B2A62" w:rsidRPr="0022519E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Degajari 15.87 ha</w:t>
      </w:r>
    </w:p>
    <w:p w:rsidR="007B2A62" w:rsidRPr="0022519E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 w:cs="Times New Roman"/>
          <w:sz w:val="28"/>
          <w:szCs w:val="28"/>
        </w:rPr>
        <w:t>Curatiri  30.96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B2A62" w:rsidRPr="0022519E">
        <w:rPr>
          <w:rFonts w:ascii="Times New Roman" w:hAnsi="Times New Roman" w:cs="Times New Roman"/>
          <w:sz w:val="28"/>
          <w:szCs w:val="28"/>
        </w:rPr>
        <w:t>ha</w:t>
      </w:r>
    </w:p>
    <w:p w:rsidR="007B2A62" w:rsidRPr="0022519E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Rarituri 168.4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ha</w:t>
      </w:r>
    </w:p>
    <w:p w:rsidR="007B2A62" w:rsidRDefault="004F7B9C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Igiena </w:t>
      </w:r>
      <w:proofErr w:type="gramStart"/>
      <w:r>
        <w:rPr>
          <w:rFonts w:ascii="Times New Roman" w:hAnsi="Times New Roman" w:cs="Times New Roman"/>
          <w:sz w:val="28"/>
          <w:szCs w:val="28"/>
        </w:rPr>
        <w:t>2080  ha</w:t>
      </w:r>
      <w:proofErr w:type="gramEnd"/>
    </w:p>
    <w:p w:rsidR="00F66681" w:rsidRPr="0022519E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3. MASA LEMNOASA DE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RECOLTAT</w:t>
      </w:r>
      <w:r w:rsidR="00CC6DF3">
        <w:rPr>
          <w:rFonts w:ascii="Times New Roman" w:hAnsi="Times New Roman" w:cs="Times New Roman"/>
          <w:b/>
          <w:bCs/>
          <w:sz w:val="28"/>
          <w:szCs w:val="28"/>
        </w:rPr>
        <w:t xml:space="preserve">  ÎN</w:t>
      </w:r>
      <w:proofErr w:type="gramEnd"/>
      <w:r w:rsidR="00CC6DF3">
        <w:rPr>
          <w:rFonts w:ascii="Times New Roman" w:hAnsi="Times New Roman" w:cs="Times New Roman"/>
          <w:b/>
          <w:bCs/>
          <w:sz w:val="28"/>
          <w:szCs w:val="28"/>
        </w:rPr>
        <w:t xml:space="preserve"> ANUL 2019</w:t>
      </w: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41"/>
        <w:gridCol w:w="1605"/>
        <w:gridCol w:w="1445"/>
        <w:gridCol w:w="776"/>
        <w:gridCol w:w="707"/>
        <w:gridCol w:w="846"/>
        <w:gridCol w:w="706"/>
        <w:gridCol w:w="1258"/>
        <w:gridCol w:w="998"/>
        <w:gridCol w:w="954"/>
      </w:tblGrid>
      <w:tr w:rsidR="002E3716" w:rsidTr="002E3716">
        <w:tc>
          <w:tcPr>
            <w:tcW w:w="714" w:type="dxa"/>
          </w:tcPr>
          <w:p w:rsidR="00CC6DF3" w:rsidRDefault="00CC6DF3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Nr. crt.</w:t>
            </w:r>
          </w:p>
        </w:tc>
        <w:tc>
          <w:tcPr>
            <w:tcW w:w="1711" w:type="dxa"/>
          </w:tcPr>
          <w:p w:rsidR="00CC6DF3" w:rsidRDefault="00CC6DF3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Proprietate </w:t>
            </w:r>
          </w:p>
        </w:tc>
        <w:tc>
          <w:tcPr>
            <w:tcW w:w="1445" w:type="dxa"/>
          </w:tcPr>
          <w:p w:rsidR="00CC6DF3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Principale </w:t>
            </w:r>
          </w:p>
        </w:tc>
        <w:tc>
          <w:tcPr>
            <w:tcW w:w="1235" w:type="dxa"/>
            <w:gridSpan w:val="2"/>
          </w:tcPr>
          <w:p w:rsidR="00CC6DF3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Rarituri </w:t>
            </w:r>
          </w:p>
          <w:p w:rsidR="002E3716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mc   ha</w:t>
            </w:r>
          </w:p>
        </w:tc>
        <w:tc>
          <w:tcPr>
            <w:tcW w:w="1235" w:type="dxa"/>
            <w:gridSpan w:val="2"/>
          </w:tcPr>
          <w:p w:rsidR="00CC6DF3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Curatiri </w:t>
            </w:r>
          </w:p>
          <w:p w:rsidR="002E3716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mc    ha</w:t>
            </w:r>
          </w:p>
        </w:tc>
        <w:tc>
          <w:tcPr>
            <w:tcW w:w="1258" w:type="dxa"/>
          </w:tcPr>
          <w:p w:rsidR="00CC6DF3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Degajari ha </w:t>
            </w:r>
          </w:p>
        </w:tc>
        <w:tc>
          <w:tcPr>
            <w:tcW w:w="1181" w:type="dxa"/>
          </w:tcPr>
          <w:p w:rsidR="00CC6DF3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Igiena </w:t>
            </w:r>
          </w:p>
          <w:p w:rsidR="002E3716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mc</w:t>
            </w:r>
          </w:p>
        </w:tc>
        <w:tc>
          <w:tcPr>
            <w:tcW w:w="1157" w:type="dxa"/>
          </w:tcPr>
          <w:p w:rsidR="00CC6DF3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Total</w:t>
            </w:r>
          </w:p>
          <w:p w:rsidR="002E3716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mc</w:t>
            </w:r>
          </w:p>
        </w:tc>
      </w:tr>
      <w:tr w:rsidR="002E3716" w:rsidTr="002E3716">
        <w:tc>
          <w:tcPr>
            <w:tcW w:w="714" w:type="dxa"/>
          </w:tcPr>
          <w:p w:rsidR="002E3716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1711" w:type="dxa"/>
          </w:tcPr>
          <w:p w:rsidR="002E3716" w:rsidRDefault="002E371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Avrig</w:t>
            </w:r>
          </w:p>
        </w:tc>
        <w:tc>
          <w:tcPr>
            <w:tcW w:w="1445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14000</w:t>
            </w:r>
          </w:p>
        </w:tc>
        <w:tc>
          <w:tcPr>
            <w:tcW w:w="525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3200</w:t>
            </w:r>
          </w:p>
        </w:tc>
        <w:tc>
          <w:tcPr>
            <w:tcW w:w="710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110</w:t>
            </w:r>
          </w:p>
        </w:tc>
        <w:tc>
          <w:tcPr>
            <w:tcW w:w="585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11.76</w:t>
            </w:r>
          </w:p>
        </w:tc>
        <w:tc>
          <w:tcPr>
            <w:tcW w:w="650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30</w:t>
            </w:r>
          </w:p>
        </w:tc>
        <w:tc>
          <w:tcPr>
            <w:tcW w:w="1258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11.97</w:t>
            </w:r>
          </w:p>
        </w:tc>
        <w:tc>
          <w:tcPr>
            <w:tcW w:w="1181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1900</w:t>
            </w:r>
          </w:p>
        </w:tc>
        <w:tc>
          <w:tcPr>
            <w:tcW w:w="1157" w:type="dxa"/>
          </w:tcPr>
          <w:p w:rsidR="002E371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19130</w:t>
            </w:r>
          </w:p>
        </w:tc>
      </w:tr>
      <w:tr w:rsidR="00FF7126" w:rsidTr="002E3716">
        <w:tc>
          <w:tcPr>
            <w:tcW w:w="714" w:type="dxa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1711" w:type="dxa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Apold</w:t>
            </w:r>
          </w:p>
        </w:tc>
        <w:tc>
          <w:tcPr>
            <w:tcW w:w="1445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9317</w:t>
            </w:r>
          </w:p>
        </w:tc>
        <w:tc>
          <w:tcPr>
            <w:tcW w:w="525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2383</w:t>
            </w:r>
          </w:p>
        </w:tc>
        <w:tc>
          <w:tcPr>
            <w:tcW w:w="710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58.4</w:t>
            </w:r>
          </w:p>
        </w:tc>
        <w:tc>
          <w:tcPr>
            <w:tcW w:w="585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650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19.8</w:t>
            </w:r>
          </w:p>
        </w:tc>
        <w:tc>
          <w:tcPr>
            <w:tcW w:w="1258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3.9</w:t>
            </w:r>
          </w:p>
        </w:tc>
        <w:tc>
          <w:tcPr>
            <w:tcW w:w="1181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900</w:t>
            </w:r>
          </w:p>
        </w:tc>
        <w:tc>
          <w:tcPr>
            <w:tcW w:w="1157" w:type="dxa"/>
            <w:vMerge w:val="restart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12600</w:t>
            </w:r>
          </w:p>
        </w:tc>
      </w:tr>
      <w:tr w:rsidR="00FF7126" w:rsidTr="002E3716">
        <w:tc>
          <w:tcPr>
            <w:tcW w:w="714" w:type="dxa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1711" w:type="dxa"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Biserici </w:t>
            </w:r>
          </w:p>
        </w:tc>
        <w:tc>
          <w:tcPr>
            <w:tcW w:w="1445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25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710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85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650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258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81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1157" w:type="dxa"/>
            <w:vMerge/>
          </w:tcPr>
          <w:p w:rsidR="00FF7126" w:rsidRDefault="00FF7126" w:rsidP="007B2A6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F66681" w:rsidRDefault="007B2A62" w:rsidP="00F666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i/>
          <w:iCs/>
          <w:sz w:val="28"/>
          <w:szCs w:val="28"/>
        </w:rPr>
        <w:t>SISTEMUL DE MANAGEMENT SI CONTROL INTERN</w:t>
      </w:r>
    </w:p>
    <w:p w:rsidR="007B2A62" w:rsidRPr="0022519E" w:rsidRDefault="007B2A62" w:rsidP="00F6668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Acesta activitate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organizata si functioneaza in conformitate cu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prevederile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legale in domeniu, respecti</w:t>
      </w:r>
      <w:r w:rsidR="00F66681">
        <w:rPr>
          <w:rFonts w:ascii="Times New Roman" w:hAnsi="Times New Roman" w:cs="Times New Roman"/>
          <w:sz w:val="28"/>
          <w:szCs w:val="28"/>
        </w:rPr>
        <w:t xml:space="preserve">v cele ale Ordinului M.F.P. nr. </w:t>
      </w:r>
      <w:r w:rsidRPr="0022519E">
        <w:rPr>
          <w:rFonts w:ascii="Times New Roman" w:hAnsi="Times New Roman" w:cs="Times New Roman"/>
          <w:sz w:val="28"/>
          <w:szCs w:val="28"/>
        </w:rPr>
        <w:t>946/2005 pentru aprobarea Codului</w:t>
      </w:r>
      <w:r w:rsidR="00F66681">
        <w:rPr>
          <w:rFonts w:ascii="Times New Roman" w:hAnsi="Times New Roman" w:cs="Times New Roman"/>
          <w:sz w:val="28"/>
          <w:szCs w:val="28"/>
        </w:rPr>
        <w:t xml:space="preserve"> controlului intern, cuprinzand </w:t>
      </w:r>
      <w:r w:rsidRPr="0022519E">
        <w:rPr>
          <w:rFonts w:ascii="Times New Roman" w:hAnsi="Times New Roman" w:cs="Times New Roman"/>
          <w:sz w:val="28"/>
          <w:szCs w:val="28"/>
        </w:rPr>
        <w:t xml:space="preserve">standardele de management / control </w:t>
      </w:r>
      <w:r w:rsidR="00F66681">
        <w:rPr>
          <w:rFonts w:ascii="Times New Roman" w:hAnsi="Times New Roman" w:cs="Times New Roman"/>
          <w:sz w:val="28"/>
          <w:szCs w:val="28"/>
        </w:rPr>
        <w:t xml:space="preserve">intern la entitatile publice si </w:t>
      </w:r>
      <w:r w:rsidRPr="0022519E">
        <w:rPr>
          <w:rFonts w:ascii="Times New Roman" w:hAnsi="Times New Roman" w:cs="Times New Roman"/>
          <w:sz w:val="28"/>
          <w:szCs w:val="28"/>
        </w:rPr>
        <w:t>pentru dezvoltarea sistemelor de control managerial.</w:t>
      </w:r>
    </w:p>
    <w:p w:rsidR="007B2A62" w:rsidRPr="0022519E" w:rsidRDefault="007B2A62" w:rsidP="00F66681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Activitatile de control intern sunt organizate si functioneaza la</w:t>
      </w: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regie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dupa cum urmeaza:</w:t>
      </w:r>
    </w:p>
    <w:p w:rsidR="00F66681" w:rsidRPr="0022519E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In fisele postului sunt stabilite atributiile angajatilor;</w:t>
      </w:r>
    </w:p>
    <w:p w:rsidR="009332C6" w:rsidRPr="00F07580" w:rsidRDefault="007B2A62" w:rsidP="00F0758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Sunt identificatii indicatorii de p</w:t>
      </w:r>
      <w:r w:rsidR="00F66681">
        <w:rPr>
          <w:rFonts w:ascii="Times New Roman" w:hAnsi="Times New Roman" w:cs="Times New Roman"/>
          <w:sz w:val="28"/>
          <w:szCs w:val="28"/>
        </w:rPr>
        <w:t xml:space="preserve">erformanta, acestea constituind </w:t>
      </w:r>
      <w:r w:rsidRPr="0022519E">
        <w:rPr>
          <w:rFonts w:ascii="Times New Roman" w:hAnsi="Times New Roman" w:cs="Times New Roman"/>
          <w:sz w:val="28"/>
          <w:szCs w:val="28"/>
        </w:rPr>
        <w:t>elemente de fundamentare a buget</w:t>
      </w:r>
      <w:r w:rsidR="00F66681">
        <w:rPr>
          <w:rFonts w:ascii="Times New Roman" w:hAnsi="Times New Roman" w:cs="Times New Roman"/>
          <w:sz w:val="28"/>
          <w:szCs w:val="28"/>
        </w:rPr>
        <w:t xml:space="preserve">ului de venituri si cheltuieli, </w:t>
      </w:r>
      <w:r w:rsidRPr="0022519E">
        <w:rPr>
          <w:rFonts w:ascii="Times New Roman" w:hAnsi="Times New Roman" w:cs="Times New Roman"/>
          <w:sz w:val="28"/>
          <w:szCs w:val="28"/>
        </w:rPr>
        <w:t>dupa cum urmeaza:</w:t>
      </w:r>
    </w:p>
    <w:p w:rsidR="009332C6" w:rsidRDefault="009332C6" w:rsidP="009332C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</w:p>
    <w:p w:rsidR="009332C6" w:rsidRDefault="009332C6" w:rsidP="009332C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ro-RO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738"/>
        <w:gridCol w:w="3240"/>
        <w:gridCol w:w="3240"/>
        <w:gridCol w:w="2700"/>
      </w:tblGrid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Nr.</w:t>
            </w:r>
          </w:p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Crt.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Criterii de performanță 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X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Nivel pentru anul 2019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Cifra de afaceri 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Total venituri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6.500.000 lei 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2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Profit brut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Profitul înainte de impozitare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399.000 lei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Productivitatea muncii 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u w:val="single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  <w:lang w:val="ro-RO"/>
              </w:rPr>
              <w:t>Cifra de afaceri</w:t>
            </w:r>
          </w:p>
          <w:p w:rsidR="009332C6" w:rsidRPr="003002F9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Număr mediu personal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175.675 lei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4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Perioada de recuperare a creanțelor</w:t>
            </w:r>
          </w:p>
        </w:tc>
        <w:tc>
          <w:tcPr>
            <w:tcW w:w="3240" w:type="dxa"/>
          </w:tcPr>
          <w:p w:rsidR="009332C6" w:rsidRPr="007B0DF0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zile</w:t>
            </w:r>
          </w:p>
        </w:tc>
        <w:tc>
          <w:tcPr>
            <w:tcW w:w="2700" w:type="dxa"/>
          </w:tcPr>
          <w:p w:rsidR="009332C6" w:rsidRPr="003002F9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Max. 90 zile de la scadenta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5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Perioada de rambursare a datoriilor 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zile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Max. 90 zile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de la scadenta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6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 xml:space="preserve">Regenerarea pădurilor </w:t>
            </w:r>
          </w:p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(plantații și completări)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mii puieți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107,70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7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Evaluarea masei lemnoase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mc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30.400</w:t>
            </w:r>
          </w:p>
        </w:tc>
      </w:tr>
      <w:tr w:rsidR="009332C6" w:rsidTr="00D567D0">
        <w:tc>
          <w:tcPr>
            <w:tcW w:w="738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9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Lucrări de îngrijire a arboretelor</w:t>
            </w:r>
          </w:p>
        </w:tc>
        <w:tc>
          <w:tcPr>
            <w:tcW w:w="324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ha</w:t>
            </w:r>
          </w:p>
        </w:tc>
        <w:tc>
          <w:tcPr>
            <w:tcW w:w="2700" w:type="dxa"/>
          </w:tcPr>
          <w:p w:rsidR="009332C6" w:rsidRDefault="009332C6" w:rsidP="00D567D0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o-RO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o-RO"/>
              </w:rPr>
              <w:t>35,16</w:t>
            </w:r>
          </w:p>
        </w:tc>
      </w:tr>
    </w:tbl>
    <w:p w:rsidR="009332C6" w:rsidRDefault="009332C6" w:rsidP="009332C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o-RO"/>
        </w:rPr>
      </w:pPr>
    </w:p>
    <w:p w:rsidR="00F66681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6681" w:rsidRPr="0022519E" w:rsidRDefault="00F66681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Sunt stabilite doua categorii de riscu</w:t>
      </w:r>
      <w:r w:rsidR="009332C6">
        <w:rPr>
          <w:rFonts w:ascii="Times New Roman" w:hAnsi="Times New Roman" w:cs="Times New Roman"/>
          <w:sz w:val="28"/>
          <w:szCs w:val="28"/>
        </w:rPr>
        <w:t xml:space="preserve">ri </w:t>
      </w:r>
      <w:proofErr w:type="gramStart"/>
      <w:r w:rsidR="009332C6">
        <w:rPr>
          <w:rFonts w:ascii="Times New Roman" w:hAnsi="Times New Roman" w:cs="Times New Roman"/>
          <w:sz w:val="28"/>
          <w:szCs w:val="28"/>
        </w:rPr>
        <w:t>( riscuri</w:t>
      </w:r>
      <w:proofErr w:type="gramEnd"/>
      <w:r w:rsidR="009332C6">
        <w:rPr>
          <w:rFonts w:ascii="Times New Roman" w:hAnsi="Times New Roman" w:cs="Times New Roman"/>
          <w:sz w:val="28"/>
          <w:szCs w:val="28"/>
        </w:rPr>
        <w:t xml:space="preserve"> acceptabile – fara </w:t>
      </w:r>
      <w:r w:rsidRPr="0022519E">
        <w:rPr>
          <w:rFonts w:ascii="Times New Roman" w:hAnsi="Times New Roman" w:cs="Times New Roman"/>
          <w:sz w:val="28"/>
          <w:szCs w:val="28"/>
        </w:rPr>
        <w:t>implicatii financiare si riscuri semnificative);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Sunt stabilite functiile sensibile;</w:t>
      </w:r>
    </w:p>
    <w:p w:rsidR="007B2A62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- Compartimentele din cadrul structurii</w:t>
      </w:r>
      <w:r w:rsidR="009332C6">
        <w:rPr>
          <w:rFonts w:ascii="Times New Roman" w:hAnsi="Times New Roman" w:cs="Times New Roman"/>
          <w:sz w:val="28"/>
          <w:szCs w:val="28"/>
        </w:rPr>
        <w:t xml:space="preserve"> organizatorice efectueaza </w:t>
      </w:r>
      <w:r w:rsidRPr="0022519E">
        <w:rPr>
          <w:rFonts w:ascii="Times New Roman" w:hAnsi="Times New Roman" w:cs="Times New Roman"/>
          <w:sz w:val="28"/>
          <w:szCs w:val="28"/>
        </w:rPr>
        <w:t>activitatea de control intern al activitatii silvice;</w:t>
      </w:r>
    </w:p>
    <w:p w:rsidR="009332C6" w:rsidRPr="0022519E" w:rsidRDefault="009332C6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2A62" w:rsidRDefault="007B2A62" w:rsidP="009332C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2519E">
        <w:rPr>
          <w:rFonts w:ascii="Times New Roman" w:hAnsi="Times New Roman" w:cs="Times New Roman"/>
          <w:b/>
          <w:bCs/>
          <w:sz w:val="28"/>
          <w:szCs w:val="28"/>
        </w:rPr>
        <w:t>PRINCIPALI INDICATORII ECONOMICO FINANCIARI</w:t>
      </w:r>
    </w:p>
    <w:p w:rsidR="009332C6" w:rsidRPr="0022519E" w:rsidRDefault="009332C6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B2A62" w:rsidRPr="0022519E" w:rsidRDefault="007B2A62" w:rsidP="009332C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>Entitatea intocmeste anual buget de venituri si cheltuieli, pentru fiecare</w:t>
      </w:r>
    </w:p>
    <w:p w:rsidR="007B2A62" w:rsidRPr="0022519E" w:rsidRDefault="009332C6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UAT</w:t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 in parte, pe care </w:t>
      </w:r>
      <w:proofErr w:type="gramStart"/>
      <w:r w:rsidR="007B2A62" w:rsidRPr="0022519E">
        <w:rPr>
          <w:rFonts w:ascii="Times New Roman" w:hAnsi="Times New Roman" w:cs="Times New Roman"/>
          <w:sz w:val="28"/>
          <w:szCs w:val="28"/>
        </w:rPr>
        <w:t>il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 xml:space="preserve"> supune spre aprobare consiliului local, astfel incat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sa-si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 xml:space="preserve"> asigure din veniturile realizate in activitatea proprie acoperirea tuturor</w:t>
      </w:r>
    </w:p>
    <w:p w:rsidR="007B2A62" w:rsidRPr="0022519E" w:rsidRDefault="007B2A62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cheltuielilor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>, realizarea investitilor precum si obtinerea de profit.</w:t>
      </w:r>
    </w:p>
    <w:p w:rsidR="007B2A62" w:rsidRPr="0022519E" w:rsidRDefault="009332C6" w:rsidP="007B2A6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7B2A62" w:rsidRPr="0022519E">
        <w:rPr>
          <w:rFonts w:ascii="Times New Roman" w:hAnsi="Times New Roman" w:cs="Times New Roman"/>
          <w:sz w:val="28"/>
          <w:szCs w:val="28"/>
        </w:rPr>
        <w:t xml:space="preserve">Profitul realizat </w:t>
      </w:r>
      <w:proofErr w:type="gramStart"/>
      <w:r w:rsidR="007B2A62"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="007B2A62" w:rsidRPr="0022519E">
        <w:rPr>
          <w:rFonts w:ascii="Times New Roman" w:hAnsi="Times New Roman" w:cs="Times New Roman"/>
          <w:sz w:val="28"/>
          <w:szCs w:val="28"/>
        </w:rPr>
        <w:t xml:space="preserve"> repartizat conform legii.</w:t>
      </w:r>
    </w:p>
    <w:p w:rsidR="007B2A62" w:rsidRPr="0022519E" w:rsidRDefault="007B2A62" w:rsidP="009332C6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22519E">
        <w:rPr>
          <w:rFonts w:ascii="Times New Roman" w:hAnsi="Times New Roman" w:cs="Times New Roman"/>
          <w:sz w:val="28"/>
          <w:szCs w:val="28"/>
        </w:rPr>
        <w:t xml:space="preserve">Evidenta contabila </w:t>
      </w:r>
      <w:proofErr w:type="gramStart"/>
      <w:r w:rsidRPr="0022519E">
        <w:rPr>
          <w:rFonts w:ascii="Times New Roman" w:hAnsi="Times New Roman" w:cs="Times New Roman"/>
          <w:sz w:val="28"/>
          <w:szCs w:val="28"/>
        </w:rPr>
        <w:t>este</w:t>
      </w:r>
      <w:proofErr w:type="gramEnd"/>
      <w:r w:rsidRPr="0022519E">
        <w:rPr>
          <w:rFonts w:ascii="Times New Roman" w:hAnsi="Times New Roman" w:cs="Times New Roman"/>
          <w:sz w:val="28"/>
          <w:szCs w:val="28"/>
        </w:rPr>
        <w:t>.</w:t>
      </w:r>
    </w:p>
    <w:p w:rsidR="00D00A49" w:rsidRDefault="007B2A62" w:rsidP="00933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gramStart"/>
      <w:r w:rsidRPr="0022519E">
        <w:rPr>
          <w:rFonts w:ascii="Times New Roman" w:hAnsi="Times New Roman" w:cs="Times New Roman"/>
          <w:sz w:val="28"/>
          <w:szCs w:val="28"/>
        </w:rPr>
        <w:t>Situatiile financiare se intocmesc dupa mod</w:t>
      </w:r>
      <w:r w:rsidR="009332C6">
        <w:rPr>
          <w:rFonts w:ascii="Times New Roman" w:hAnsi="Times New Roman" w:cs="Times New Roman"/>
          <w:sz w:val="28"/>
          <w:szCs w:val="28"/>
        </w:rPr>
        <w:t xml:space="preserve">elele si continutul stabilit de </w:t>
      </w:r>
      <w:r w:rsidRPr="0022519E">
        <w:rPr>
          <w:rFonts w:ascii="Times New Roman" w:hAnsi="Times New Roman" w:cs="Times New Roman"/>
          <w:sz w:val="28"/>
          <w:szCs w:val="28"/>
        </w:rPr>
        <w:t>Ministerul de Finante, se supun spre avi</w:t>
      </w:r>
      <w:r w:rsidR="009332C6">
        <w:rPr>
          <w:rFonts w:ascii="Times New Roman" w:hAnsi="Times New Roman" w:cs="Times New Roman"/>
          <w:sz w:val="28"/>
          <w:szCs w:val="28"/>
        </w:rPr>
        <w:t xml:space="preserve">zare si aprobare consililiul de </w:t>
      </w:r>
      <w:r w:rsidRPr="0022519E">
        <w:rPr>
          <w:rFonts w:ascii="Times New Roman" w:hAnsi="Times New Roman" w:cs="Times New Roman"/>
          <w:sz w:val="28"/>
          <w:szCs w:val="28"/>
        </w:rPr>
        <w:t>administratie si Consiliului local.</w:t>
      </w:r>
      <w:proofErr w:type="gramEnd"/>
      <w:r w:rsidR="009332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332C6" w:rsidRPr="0022519E" w:rsidRDefault="009332C6" w:rsidP="009332C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Auditul extern este asigurat de Auditor independent Trană </w:t>
      </w:r>
      <w:proofErr w:type="gramStart"/>
      <w:r>
        <w:rPr>
          <w:rFonts w:ascii="Times New Roman" w:hAnsi="Times New Roman" w:cs="Times New Roman"/>
          <w:sz w:val="28"/>
          <w:szCs w:val="28"/>
        </w:rPr>
        <w:t>Jan .</w:t>
      </w:r>
      <w:proofErr w:type="gramEnd"/>
    </w:p>
    <w:sectPr w:rsidR="009332C6" w:rsidRPr="0022519E" w:rsidSect="005C3967">
      <w:pgSz w:w="12240" w:h="15840"/>
      <w:pgMar w:top="1440" w:right="108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A62"/>
    <w:rsid w:val="000B1ED0"/>
    <w:rsid w:val="00126056"/>
    <w:rsid w:val="00161C55"/>
    <w:rsid w:val="00210AFC"/>
    <w:rsid w:val="0022519E"/>
    <w:rsid w:val="002A1201"/>
    <w:rsid w:val="002B422E"/>
    <w:rsid w:val="002E3716"/>
    <w:rsid w:val="003C2E6D"/>
    <w:rsid w:val="00477348"/>
    <w:rsid w:val="004D7B15"/>
    <w:rsid w:val="004F7B9C"/>
    <w:rsid w:val="005A21E1"/>
    <w:rsid w:val="005C3967"/>
    <w:rsid w:val="007B2A62"/>
    <w:rsid w:val="00867CCE"/>
    <w:rsid w:val="008C0A94"/>
    <w:rsid w:val="009332C6"/>
    <w:rsid w:val="00965675"/>
    <w:rsid w:val="00A850DC"/>
    <w:rsid w:val="00BF3756"/>
    <w:rsid w:val="00C90272"/>
    <w:rsid w:val="00CB1F58"/>
    <w:rsid w:val="00CC6DF3"/>
    <w:rsid w:val="00D00A49"/>
    <w:rsid w:val="00EC0D45"/>
    <w:rsid w:val="00F07580"/>
    <w:rsid w:val="00F66681"/>
    <w:rsid w:val="00FF7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1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056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0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850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850DC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A850DC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A850DC"/>
    <w:rPr>
      <w:b/>
      <w:bCs/>
      <w:smallCaps/>
      <w:spacing w:val="5"/>
    </w:rPr>
  </w:style>
  <w:style w:type="character" w:styleId="Strong">
    <w:name w:val="Strong"/>
    <w:basedOn w:val="DefaultParagraphFont"/>
    <w:uiPriority w:val="22"/>
    <w:qFormat/>
    <w:rsid w:val="00A850DC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A850DC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A850DC"/>
    <w:rPr>
      <w:i/>
      <w:iCs/>
    </w:rPr>
  </w:style>
  <w:style w:type="paragraph" w:styleId="NoSpacing">
    <w:name w:val="No Spacing"/>
    <w:uiPriority w:val="1"/>
    <w:qFormat/>
    <w:rsid w:val="00A850D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56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B1F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260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6056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50DC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A850D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A850DC"/>
    <w:rPr>
      <w:i/>
      <w:iCs/>
      <w:color w:val="808080" w:themeColor="text1" w:themeTint="7F"/>
    </w:rPr>
  </w:style>
  <w:style w:type="paragraph" w:styleId="ListParagraph">
    <w:name w:val="List Paragraph"/>
    <w:basedOn w:val="Normal"/>
    <w:uiPriority w:val="34"/>
    <w:qFormat/>
    <w:rsid w:val="00A850DC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A850DC"/>
    <w:rPr>
      <w:b/>
      <w:bCs/>
      <w:smallCaps/>
      <w:spacing w:val="5"/>
    </w:rPr>
  </w:style>
  <w:style w:type="character" w:styleId="Strong">
    <w:name w:val="Strong"/>
    <w:basedOn w:val="DefaultParagraphFont"/>
    <w:uiPriority w:val="22"/>
    <w:qFormat/>
    <w:rsid w:val="00A850DC"/>
    <w:rPr>
      <w:b/>
      <w:bCs/>
    </w:rPr>
  </w:style>
  <w:style w:type="character" w:styleId="IntenseEmphasis">
    <w:name w:val="Intense Emphasis"/>
    <w:basedOn w:val="DefaultParagraphFont"/>
    <w:uiPriority w:val="21"/>
    <w:qFormat/>
    <w:rsid w:val="00A850DC"/>
    <w:rPr>
      <w:b/>
      <w:bCs/>
      <w:i/>
      <w:iCs/>
      <w:color w:val="4F81BD" w:themeColor="accent1"/>
    </w:rPr>
  </w:style>
  <w:style w:type="character" w:styleId="Emphasis">
    <w:name w:val="Emphasis"/>
    <w:basedOn w:val="DefaultParagraphFont"/>
    <w:uiPriority w:val="20"/>
    <w:qFormat/>
    <w:rsid w:val="00A850DC"/>
    <w:rPr>
      <w:i/>
      <w:iCs/>
    </w:rPr>
  </w:style>
  <w:style w:type="paragraph" w:styleId="NoSpacing">
    <w:name w:val="No Spacing"/>
    <w:uiPriority w:val="1"/>
    <w:qFormat/>
    <w:rsid w:val="00A850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123coduri.ro/cauta-in-baza-de-date-coduri-caen.php?vcodsectiune=A&amp;vcodclasa=01&amp;vcodgrupa=016&amp;vcodcaen=0164" TargetMode="External"/><Relationship Id="rId18" Type="http://schemas.openxmlformats.org/officeDocument/2006/relationships/hyperlink" Target="http://www.123coduri.ro/cauta-in-baza-de-date-coduri-caen.php?vcodsectiune=C&amp;vcodclasa=16&amp;vcodgrupa=162&amp;vcodcaen=1629" TargetMode="External"/><Relationship Id="rId26" Type="http://schemas.openxmlformats.org/officeDocument/2006/relationships/hyperlink" Target="http://www.123coduri.ro/cauta-in-baza-de-date-coduri-caen.php?vcodsectiune=F&amp;vcodclasa=43&amp;vcodgrupa=431&amp;vcodcaen=4311" TargetMode="External"/><Relationship Id="rId39" Type="http://schemas.openxmlformats.org/officeDocument/2006/relationships/hyperlink" Target="http://www.123coduri.ro/cauta-in-baza-de-date-coduri-caen.php?vcodsectiune=H&amp;vcodclasa=52&amp;vcodgrupa=521&amp;vcodcaen=5210" TargetMode="External"/><Relationship Id="rId21" Type="http://schemas.openxmlformats.org/officeDocument/2006/relationships/hyperlink" Target="http://www.123coduri.ro/cauta-in-baza-de-date-coduri-caen.php?vcodsectiune=F&amp;vcodclasa=41&amp;vcodgrupa=412&amp;vcodcaen=4120" TargetMode="External"/><Relationship Id="rId34" Type="http://schemas.openxmlformats.org/officeDocument/2006/relationships/hyperlink" Target="http://www.123coduri.ro/cauta-in-baza-de-date-coduri-caen.php?vcodsectiune=G&amp;vcodclasa=46&amp;vcodgrupa=469&amp;vcodcaen=4690" TargetMode="External"/><Relationship Id="rId42" Type="http://schemas.openxmlformats.org/officeDocument/2006/relationships/hyperlink" Target="http://www.123coduri.ro/cauta-in-baza-de-date-coduri-caen.php?vcodsectiune=I&amp;vcodclasa=55&amp;vcodgrupa=559&amp;vcodcaen=5590" TargetMode="External"/><Relationship Id="rId47" Type="http://schemas.openxmlformats.org/officeDocument/2006/relationships/hyperlink" Target="http://www.123coduri.ro/cauta-in-baza-de-date-coduri-caen.php?vcodsectiune=M&amp;vcodclasa=74&amp;vcodgrupa=741&amp;vcodcaen=7410" TargetMode="External"/><Relationship Id="rId50" Type="http://schemas.openxmlformats.org/officeDocument/2006/relationships/hyperlink" Target="http://www.123coduri.ro/cauta-in-baza-de-date-coduri-caen.php?vcodsectiune=N&amp;vcodclasa=77&amp;vcodgrupa=773&amp;vcodcaen=7739" TargetMode="External"/><Relationship Id="rId55" Type="http://schemas.openxmlformats.org/officeDocument/2006/relationships/hyperlink" Target="http://www.123coduri.ro/cauta-in-baza-de-date-coduri-caen.php?vcodsectiune=P&amp;vcodclasa=85&amp;vcodgrupa=855&amp;vcodcaen=8551" TargetMode="External"/><Relationship Id="rId7" Type="http://schemas.openxmlformats.org/officeDocument/2006/relationships/hyperlink" Target="http://www.123coduri.ro/cauta-in-baza-de-date-coduri-caen.php?vcodsectiune=A&amp;vcodclasa=01&amp;vcodgrupa=011&amp;vcodcaen=0113" TargetMode="External"/><Relationship Id="rId12" Type="http://schemas.openxmlformats.org/officeDocument/2006/relationships/hyperlink" Target="http://www.123coduri.ro/cauta-in-baza-de-date-coduri-caen.php?vcodsectiune=A&amp;vcodclasa=01&amp;vcodgrupa=013&amp;vcodcaen=0130" TargetMode="External"/><Relationship Id="rId17" Type="http://schemas.openxmlformats.org/officeDocument/2006/relationships/hyperlink" Target="http://www.123coduri.ro/cauta-in-baza-de-date-coduri-caen.php?vcodsectiune=C&amp;vcodclasa=16&amp;vcodgrupa=162&amp;vcodcaen=1623" TargetMode="External"/><Relationship Id="rId25" Type="http://schemas.openxmlformats.org/officeDocument/2006/relationships/hyperlink" Target="http://www.123coduri.ro/cauta-in-baza-de-date-coduri-caen.php?vcodsectiune=F&amp;vcodclasa=42&amp;vcodgrupa=429&amp;vcodcaen=4299" TargetMode="External"/><Relationship Id="rId33" Type="http://schemas.openxmlformats.org/officeDocument/2006/relationships/hyperlink" Target="http://www.123coduri.ro/cauta-in-baza-de-date-coduri-caen.php?vcodsectiune=G&amp;vcodclasa=46&amp;vcodgrupa=467&amp;vcodcaen=4673" TargetMode="External"/><Relationship Id="rId38" Type="http://schemas.openxmlformats.org/officeDocument/2006/relationships/hyperlink" Target="http://www.123coduri.ro/cauta-in-baza-de-date-coduri-caen.php?vcodsectiune=H&amp;vcodclasa=49&amp;vcodgrupa=494&amp;vcodcaen=4942" TargetMode="External"/><Relationship Id="rId46" Type="http://schemas.openxmlformats.org/officeDocument/2006/relationships/hyperlink" Target="http://www.123coduri.ro/cauta-in-baza-de-date-coduri-caen.php?vcodsectiune=J&amp;vcodclasa=63&amp;vcodgrupa=639&amp;vcodcaen=6399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123coduri.ro/cauta-in-baza-de-date-coduri-caen.php?vcodsectiune=C&amp;vcodclasa=16&amp;vcodgrupa=162&amp;vcodcaen=1622" TargetMode="External"/><Relationship Id="rId20" Type="http://schemas.openxmlformats.org/officeDocument/2006/relationships/hyperlink" Target="http://www.123coduri.ro/cauta-in-baza-de-date-coduri-caen.php?vcodsectiune=C&amp;vcodclasa=33&amp;vcodgrupa=331&amp;vcodcaen=3319" TargetMode="External"/><Relationship Id="rId29" Type="http://schemas.openxmlformats.org/officeDocument/2006/relationships/hyperlink" Target="http://www.123coduri.ro/cauta-in-baza-de-date-coduri-caen.php?vcodsectiune=F&amp;vcodclasa=43&amp;vcodgrupa=439&amp;vcodcaen=4391" TargetMode="External"/><Relationship Id="rId41" Type="http://schemas.openxmlformats.org/officeDocument/2006/relationships/hyperlink" Target="http://www.123coduri.ro/cauta-in-baza-de-date-coduri-caen.php?vcodsectiune=I&amp;vcodclasa=55&amp;vcodgrupa=552&amp;vcodcaen=5520" TargetMode="External"/><Relationship Id="rId54" Type="http://schemas.openxmlformats.org/officeDocument/2006/relationships/hyperlink" Target="http://www.123coduri.ro/cauta-in-baza-de-date-coduri-caen.php?vcodsectiune=N&amp;vcodclasa=82&amp;vcodgrupa=829&amp;vcodcaen=8299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www.123coduri.ro/cauta-in-baza-de-date-coduri-caen.php?vcodsectiune=A&amp;vcodclasa=01&amp;vcodgrupa=011&amp;vcodcaen=0111" TargetMode="External"/><Relationship Id="rId11" Type="http://schemas.openxmlformats.org/officeDocument/2006/relationships/hyperlink" Target="http://www.123coduri.ro/cauta-in-baza-de-date-coduri-caen.php?vcodsectiune=A&amp;vcodclasa=01&amp;vcodgrupa=012&amp;vcodcaen=0129" TargetMode="External"/><Relationship Id="rId24" Type="http://schemas.openxmlformats.org/officeDocument/2006/relationships/hyperlink" Target="http://www.123coduri.ro/cauta-in-baza-de-date-coduri-caen.php?vcodsectiune=F&amp;vcodclasa=42&amp;vcodgrupa=422&amp;vcodcaen=4222" TargetMode="External"/><Relationship Id="rId32" Type="http://schemas.openxmlformats.org/officeDocument/2006/relationships/hyperlink" Target="http://www.123coduri.ro/cauta-in-baza-de-date-coduri-caen.php?vcodsectiune=G&amp;vcodclasa=46&amp;vcodgrupa=467&amp;vcodcaen=4671" TargetMode="External"/><Relationship Id="rId37" Type="http://schemas.openxmlformats.org/officeDocument/2006/relationships/hyperlink" Target="http://www.123coduri.ro/cauta-in-baza-de-date-coduri-caen.php?vcodsectiune=H&amp;vcodclasa=49&amp;vcodgrupa=494&amp;vcodcaen=4941" TargetMode="External"/><Relationship Id="rId40" Type="http://schemas.openxmlformats.org/officeDocument/2006/relationships/hyperlink" Target="http://www.123coduri.ro/cauta-in-baza-de-date-coduri-caen.php?vcodsectiune=H&amp;vcodclasa=52&amp;vcodgrupa=522&amp;vcodcaen=5221" TargetMode="External"/><Relationship Id="rId45" Type="http://schemas.openxmlformats.org/officeDocument/2006/relationships/hyperlink" Target="http://www.123coduri.ro/cauta-in-baza-de-date-coduri-caen.php?vcodsectiune=J&amp;vcodclasa=59&amp;vcodgrupa=592&amp;vcodcaen=5920" TargetMode="External"/><Relationship Id="rId53" Type="http://schemas.openxmlformats.org/officeDocument/2006/relationships/hyperlink" Target="http://www.123coduri.ro/cauta-in-baza-de-date-coduri-caen.php?vcodsectiune=N&amp;vcodclasa=82&amp;vcodgrupa=829&amp;vcodcaen=8291" TargetMode="External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123coduri.ro/cauta-in-baza-de-date-coduri-caen.php?vcodsectiune=A&amp;vcodclasa=02&amp;vcodgrupa=024&amp;vcodcaen=0240" TargetMode="External"/><Relationship Id="rId23" Type="http://schemas.openxmlformats.org/officeDocument/2006/relationships/hyperlink" Target="http://www.123coduri.ro/cauta-in-baza-de-date-coduri-caen.php?vcodsectiune=F&amp;vcodclasa=42&amp;vcodgrupa=422&amp;vcodcaen=4221" TargetMode="External"/><Relationship Id="rId28" Type="http://schemas.openxmlformats.org/officeDocument/2006/relationships/hyperlink" Target="http://www.123coduri.ro/cauta-in-baza-de-date-coduri-caen.php?vcodsectiune=F&amp;vcodclasa=43&amp;vcodgrupa=433&amp;vcodcaen=4332" TargetMode="External"/><Relationship Id="rId36" Type="http://schemas.openxmlformats.org/officeDocument/2006/relationships/hyperlink" Target="http://www.123coduri.ro/cauta-in-baza-de-date-coduri-caen.php?vcodsectiune=G&amp;vcodclasa=47&amp;vcodgrupa=479&amp;vcodcaen=4799" TargetMode="External"/><Relationship Id="rId49" Type="http://schemas.openxmlformats.org/officeDocument/2006/relationships/hyperlink" Target="http://www.123coduri.ro/cauta-in-baza-de-date-coduri-caen.php?vcodsectiune=N&amp;vcodclasa=77&amp;vcodgrupa=771&amp;vcodcaen=7712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://www.123coduri.ro/cauta-in-baza-de-date-coduri-caen.php?vcodsectiune=A&amp;vcodclasa=01&amp;vcodgrupa=012&amp;vcodcaen=0128" TargetMode="External"/><Relationship Id="rId19" Type="http://schemas.openxmlformats.org/officeDocument/2006/relationships/hyperlink" Target="http://www.123coduri.ro/cauta-in-baza-de-date-coduri-caen.php?vcodsectiune=C&amp;vcodclasa=32&amp;vcodgrupa=329&amp;vcodcaen=3299" TargetMode="External"/><Relationship Id="rId31" Type="http://schemas.openxmlformats.org/officeDocument/2006/relationships/hyperlink" Target="http://www.123coduri.ro/cauta-in-baza-de-date-coduri-caen.php?vcodsectiune=G&amp;vcodclasa=46&amp;vcodgrupa=461&amp;vcodcaen=4613" TargetMode="External"/><Relationship Id="rId44" Type="http://schemas.openxmlformats.org/officeDocument/2006/relationships/hyperlink" Target="http://www.123coduri.ro/cauta-in-baza-de-date-coduri-caen.php?vcodsectiune=I&amp;vcodclasa=56&amp;vcodgrupa=562&amp;vcodcaen=5629" TargetMode="External"/><Relationship Id="rId52" Type="http://schemas.openxmlformats.org/officeDocument/2006/relationships/hyperlink" Target="http://www.123coduri.ro/cauta-in-baza-de-date-coduri-caen.php?vcodsectiune=N&amp;vcodclasa=82&amp;vcodgrupa=823&amp;vcodcaen=823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123coduri.ro/cauta-in-baza-de-date-coduri-caen.php?vcodsectiune=A&amp;vcodclasa=01&amp;vcodgrupa=012&amp;vcodcaen=0125" TargetMode="External"/><Relationship Id="rId14" Type="http://schemas.openxmlformats.org/officeDocument/2006/relationships/hyperlink" Target="http://www.123coduri.ro/cauta-in-baza-de-date-coduri-caen.php?vcodsectiune=A&amp;vcodclasa=02&amp;vcodgrupa=023&amp;vcodcaen=0230" TargetMode="External"/><Relationship Id="rId22" Type="http://schemas.openxmlformats.org/officeDocument/2006/relationships/hyperlink" Target="http://www.123coduri.ro/cauta-in-baza-de-date-coduri-caen.php?vcodsectiune=F&amp;vcodclasa=42&amp;vcodgrupa=421&amp;vcodcaen=4213" TargetMode="External"/><Relationship Id="rId27" Type="http://schemas.openxmlformats.org/officeDocument/2006/relationships/hyperlink" Target="http://www.123coduri.ro/cauta-in-baza-de-date-coduri-caen.php?vcodsectiune=F&amp;vcodclasa=43&amp;vcodgrupa=431&amp;vcodcaen=4312" TargetMode="External"/><Relationship Id="rId30" Type="http://schemas.openxmlformats.org/officeDocument/2006/relationships/hyperlink" Target="http://www.123coduri.ro/cauta-in-baza-de-date-coduri-caen.php?vcodsectiune=F&amp;vcodclasa=43&amp;vcodgrupa=439&amp;vcodcaen=4399" TargetMode="External"/><Relationship Id="rId35" Type="http://schemas.openxmlformats.org/officeDocument/2006/relationships/hyperlink" Target="http://www.123coduri.ro/cauta-in-baza-de-date-coduri-caen.php?vcodsectiune=G&amp;vcodclasa=47&amp;vcodgrupa=471&amp;vcodcaen=4711" TargetMode="External"/><Relationship Id="rId43" Type="http://schemas.openxmlformats.org/officeDocument/2006/relationships/hyperlink" Target="http://www.123coduri.ro/cauta-in-baza-de-date-coduri-caen.php?vcodsectiune=I&amp;vcodclasa=56&amp;vcodgrupa=562&amp;vcodcaen=5621" TargetMode="External"/><Relationship Id="rId48" Type="http://schemas.openxmlformats.org/officeDocument/2006/relationships/hyperlink" Target="http://www.123coduri.ro/cauta-in-baza-de-date-coduri-caen.php?vcodsectiune=M&amp;vcodclasa=74&amp;vcodgrupa=749&amp;vcodcaen=7490" TargetMode="External"/><Relationship Id="rId56" Type="http://schemas.openxmlformats.org/officeDocument/2006/relationships/hyperlink" Target="http://www.123coduri.ro/cauta-in-baza-de-date-coduri-caen.php?vcodsectiune=S&amp;vcodclasa=96&amp;vcodgrupa=960&amp;vcodcaen=9609" TargetMode="External"/><Relationship Id="rId8" Type="http://schemas.openxmlformats.org/officeDocument/2006/relationships/hyperlink" Target="http://www.123coduri.ro/cauta-in-baza-de-date-coduri-caen.php?vcodsectiune=A&amp;vcodclasa=01&amp;vcodgrupa=011&amp;vcodcaen=0119" TargetMode="External"/><Relationship Id="rId51" Type="http://schemas.openxmlformats.org/officeDocument/2006/relationships/hyperlink" Target="http://www.123coduri.ro/cauta-in-baza-de-date-coduri-caen.php?vcodsectiune=N&amp;vcodclasa=77&amp;vcodgrupa=774&amp;vcodcaen=7740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14FCE-B726-4797-9BC5-B48A8B60C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11</Pages>
  <Words>4306</Words>
  <Characters>24550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anca.vlaicu</dc:creator>
  <cp:lastModifiedBy>anca.vlaicu</cp:lastModifiedBy>
  <cp:revision>19</cp:revision>
  <cp:lastPrinted>2019-05-28T04:57:00Z</cp:lastPrinted>
  <dcterms:created xsi:type="dcterms:W3CDTF">2019-05-10T05:52:00Z</dcterms:created>
  <dcterms:modified xsi:type="dcterms:W3CDTF">2019-05-30T05:37:00Z</dcterms:modified>
</cp:coreProperties>
</file>